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63919" w14:textId="7E80A7AC" w:rsidR="0095726B" w:rsidRPr="003F4EDF" w:rsidRDefault="0095726B" w:rsidP="0095726B">
      <w:pPr>
        <w:snapToGrid w:val="0"/>
        <w:spacing w:before="0" w:after="0"/>
        <w:rPr>
          <w:rFonts w:asciiTheme="minorHAnsi" w:hAnsiTheme="minorHAnsi" w:cstheme="minorHAnsi"/>
          <w:i/>
          <w:sz w:val="20"/>
          <w:szCs w:val="20"/>
        </w:rPr>
      </w:pPr>
      <w:bookmarkStart w:id="0" w:name="_Hlk176767391"/>
      <w:r w:rsidRPr="003F4EDF">
        <w:rPr>
          <w:rFonts w:asciiTheme="minorHAnsi" w:hAnsiTheme="minorHAnsi" w:cstheme="minorHAnsi"/>
          <w:i/>
          <w:sz w:val="20"/>
          <w:szCs w:val="20"/>
        </w:rPr>
        <w:t xml:space="preserve">Nr </w:t>
      </w:r>
      <w:r w:rsidR="00C454AF">
        <w:rPr>
          <w:rFonts w:asciiTheme="minorHAnsi" w:hAnsiTheme="minorHAnsi" w:cstheme="minorHAnsi"/>
          <w:i/>
          <w:sz w:val="20"/>
          <w:szCs w:val="20"/>
        </w:rPr>
        <w:t>postępowania</w:t>
      </w:r>
      <w:r w:rsidR="006929C2">
        <w:rPr>
          <w:rFonts w:asciiTheme="minorHAnsi" w:hAnsiTheme="minorHAnsi" w:cstheme="minorHAnsi"/>
          <w:i/>
          <w:sz w:val="20"/>
          <w:szCs w:val="20"/>
        </w:rPr>
        <w:t>:</w:t>
      </w:r>
      <w:r w:rsidRPr="003F4EDF">
        <w:rPr>
          <w:rFonts w:asciiTheme="minorHAnsi" w:hAnsiTheme="minorHAnsi" w:cstheme="minorHAnsi"/>
          <w:i/>
          <w:sz w:val="20"/>
          <w:szCs w:val="20"/>
        </w:rPr>
        <w:t xml:space="preserve"> </w:t>
      </w:r>
      <w:r w:rsidR="00983267">
        <w:rPr>
          <w:rFonts w:asciiTheme="minorHAnsi" w:hAnsiTheme="minorHAnsi" w:cstheme="minorHAnsi"/>
          <w:i/>
          <w:sz w:val="20"/>
          <w:szCs w:val="20"/>
        </w:rPr>
        <w:t>BI.II.271.26.2025.NŻ</w:t>
      </w:r>
    </w:p>
    <w:p w14:paraId="150917AD" w14:textId="1F8840E3" w:rsidR="0095726B" w:rsidRPr="003F4EDF" w:rsidRDefault="0095726B" w:rsidP="0095726B">
      <w:pPr>
        <w:snapToGrid w:val="0"/>
        <w:spacing w:before="0"/>
        <w:jc w:val="right"/>
        <w:rPr>
          <w:rFonts w:asciiTheme="minorHAnsi" w:hAnsiTheme="minorHAnsi" w:cstheme="minorHAnsi"/>
          <w:i/>
          <w:sz w:val="20"/>
          <w:szCs w:val="20"/>
        </w:rPr>
      </w:pPr>
      <w:r w:rsidRPr="003F4EDF">
        <w:rPr>
          <w:rFonts w:asciiTheme="minorHAnsi" w:hAnsiTheme="minorHAnsi" w:cstheme="minorHAnsi"/>
          <w:i/>
          <w:sz w:val="20"/>
          <w:szCs w:val="20"/>
        </w:rPr>
        <w:t>Załącznik nr</w:t>
      </w:r>
      <w:r w:rsidR="006929C2">
        <w:rPr>
          <w:rFonts w:asciiTheme="minorHAnsi" w:hAnsiTheme="minorHAnsi" w:cstheme="minorHAnsi"/>
          <w:i/>
          <w:sz w:val="20"/>
          <w:szCs w:val="20"/>
        </w:rPr>
        <w:t xml:space="preserve"> </w:t>
      </w:r>
      <w:r w:rsidR="00983267">
        <w:rPr>
          <w:rFonts w:asciiTheme="minorHAnsi" w:hAnsiTheme="minorHAnsi" w:cstheme="minorHAnsi"/>
          <w:i/>
          <w:sz w:val="20"/>
          <w:szCs w:val="20"/>
        </w:rPr>
        <w:t>10</w:t>
      </w:r>
      <w:r w:rsidRPr="003F4EDF">
        <w:rPr>
          <w:rFonts w:asciiTheme="minorHAnsi" w:hAnsiTheme="minorHAnsi" w:cstheme="minorHAnsi"/>
          <w:i/>
          <w:sz w:val="20"/>
          <w:szCs w:val="20"/>
        </w:rPr>
        <w:t xml:space="preserve"> do </w:t>
      </w:r>
      <w:r w:rsidR="00A13960">
        <w:rPr>
          <w:rFonts w:asciiTheme="minorHAnsi" w:hAnsiTheme="minorHAnsi" w:cstheme="minorHAnsi"/>
          <w:i/>
          <w:sz w:val="20"/>
          <w:szCs w:val="20"/>
        </w:rPr>
        <w:t>SWZ</w:t>
      </w:r>
    </w:p>
    <w:bookmarkEnd w:id="0"/>
    <w:p w14:paraId="18DE060A"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WZÓR UMOWY</w:t>
      </w:r>
    </w:p>
    <w:p w14:paraId="189A7E55"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UMOWA Nr </w:t>
      </w:r>
      <w:r w:rsidRPr="001729F1">
        <w:rPr>
          <w:rFonts w:asciiTheme="minorHAnsi" w:eastAsia="Arial Unicode MS" w:hAnsiTheme="minorHAnsi" w:cstheme="minorHAnsi"/>
          <w:b/>
          <w:bCs/>
          <w:color w:val="000000"/>
          <w:spacing w:val="-1"/>
          <w:sz w:val="23"/>
          <w:szCs w:val="23"/>
          <w:u w:color="000000"/>
          <w:bdr w:val="nil"/>
          <w:lang w:eastAsia="pl-PL"/>
        </w:rPr>
        <w:t>………………..</w:t>
      </w:r>
    </w:p>
    <w:p w14:paraId="79ED4E67" w14:textId="2D530142"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zawarta w </w:t>
      </w:r>
      <w:r w:rsidR="00422868">
        <w:rPr>
          <w:rFonts w:asciiTheme="minorHAnsi" w:eastAsia="Arial Unicode MS" w:hAnsiTheme="minorHAnsi" w:cstheme="minorHAnsi"/>
          <w:color w:val="000000"/>
          <w:spacing w:val="-1"/>
          <w:sz w:val="23"/>
          <w:szCs w:val="23"/>
          <w:u w:color="000000"/>
          <w:bdr w:val="nil"/>
          <w:lang w:eastAsia="pl-PL"/>
        </w:rPr>
        <w:t>Brześciu Kujawskim</w:t>
      </w:r>
      <w:r w:rsidR="00422868" w:rsidRPr="00DD38EF">
        <w:rPr>
          <w:rFonts w:asciiTheme="minorHAnsi" w:eastAsia="Arial Unicode MS" w:hAnsiTheme="minorHAnsi" w:cstheme="minorHAnsi"/>
          <w:color w:val="000000"/>
          <w:spacing w:val="-1"/>
          <w:sz w:val="23"/>
          <w:szCs w:val="23"/>
          <w:u w:color="000000"/>
          <w:bdr w:val="nil"/>
          <w:lang w:eastAsia="pl-PL"/>
        </w:rPr>
        <w:t xml:space="preserve"> </w:t>
      </w:r>
      <w:r w:rsidRPr="00DD38EF">
        <w:rPr>
          <w:rFonts w:asciiTheme="minorHAnsi" w:eastAsia="Arial Unicode MS" w:hAnsiTheme="minorHAnsi" w:cstheme="minorHAnsi"/>
          <w:color w:val="000000"/>
          <w:spacing w:val="-1"/>
          <w:sz w:val="23"/>
          <w:szCs w:val="23"/>
          <w:u w:color="000000"/>
          <w:bdr w:val="nil"/>
          <w:lang w:eastAsia="pl-PL"/>
        </w:rPr>
        <w:t xml:space="preserve">pomiędzy: </w:t>
      </w:r>
    </w:p>
    <w:p w14:paraId="1FE5C938" w14:textId="77777777" w:rsidR="0095726B" w:rsidRPr="00DD38EF" w:rsidRDefault="0095726B" w:rsidP="0095726B">
      <w:pPr>
        <w:spacing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z siedzibą w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reprezentowaną przez:  </w:t>
      </w:r>
    </w:p>
    <w:p w14:paraId="4D65304D"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 - p. ……………………………..</w:t>
      </w:r>
    </w:p>
    <w:p w14:paraId="3DFAD456"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przy kontrasygnacie Skarbnika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 </w:t>
      </w:r>
      <w:r>
        <w:rPr>
          <w:rFonts w:asciiTheme="minorHAnsi" w:eastAsia="Arial Unicode MS" w:hAnsiTheme="minorHAnsi" w:cstheme="minorHAnsi"/>
          <w:color w:val="000000"/>
          <w:spacing w:val="-1"/>
          <w:sz w:val="23"/>
          <w:szCs w:val="23"/>
          <w:u w:color="000000"/>
          <w:bdr w:val="nil"/>
          <w:lang w:eastAsia="pl-PL"/>
        </w:rPr>
        <w:t>p. ………………………..</w:t>
      </w:r>
    </w:p>
    <w:p w14:paraId="5AB0C354"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NIP: ………………………………..</w:t>
      </w:r>
    </w:p>
    <w:p w14:paraId="4A42506C" w14:textId="77777777" w:rsidR="0095726B" w:rsidRPr="00DD38EF" w:rsidRDefault="0095726B" w:rsidP="0095726B">
      <w:pPr>
        <w:spacing w:before="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zwaną dalej „</w:t>
      </w:r>
      <w:r w:rsidRPr="00DD38EF">
        <w:rPr>
          <w:rFonts w:asciiTheme="minorHAnsi" w:eastAsia="Arial Unicode MS" w:hAnsiTheme="minorHAnsi" w:cstheme="minorHAnsi"/>
          <w:b/>
          <w:bCs/>
          <w:color w:val="000000"/>
          <w:spacing w:val="-1"/>
          <w:sz w:val="23"/>
          <w:szCs w:val="23"/>
          <w:u w:color="000000"/>
          <w:bdr w:val="nil"/>
          <w:lang w:eastAsia="pl-PL"/>
        </w:rPr>
        <w:t>Zamawiającym</w:t>
      </w:r>
      <w:r w:rsidRPr="00DD38EF">
        <w:rPr>
          <w:rFonts w:asciiTheme="minorHAnsi" w:eastAsia="Arial Unicode MS" w:hAnsiTheme="minorHAnsi" w:cstheme="minorHAnsi"/>
          <w:color w:val="000000"/>
          <w:spacing w:val="-1"/>
          <w:sz w:val="23"/>
          <w:szCs w:val="23"/>
          <w:u w:color="000000"/>
          <w:bdr w:val="nil"/>
          <w:lang w:eastAsia="pl-PL"/>
        </w:rPr>
        <w:t xml:space="preserve">”  </w:t>
      </w:r>
    </w:p>
    <w:p w14:paraId="6D141014" w14:textId="77777777" w:rsidR="0095726B"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a </w:t>
      </w:r>
    </w:p>
    <w:p w14:paraId="35B9CF18"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w:t>
      </w:r>
    </w:p>
    <w:p w14:paraId="344AA110"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 siedzibą w …………………………………………………………………………………………..,  reprezentowanym/ą przez: </w:t>
      </w:r>
    </w:p>
    <w:p w14:paraId="2E11B862"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 …………………………………………………… </w:t>
      </w:r>
    </w:p>
    <w:p w14:paraId="78DB4BB5"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zwanym dalej ,,</w:t>
      </w:r>
      <w:r w:rsidRPr="00DD38EF">
        <w:rPr>
          <w:rFonts w:asciiTheme="minorHAnsi" w:eastAsia="Arial Unicode MS" w:hAnsiTheme="minorHAnsi" w:cstheme="minorHAnsi"/>
          <w:b/>
          <w:bCs/>
          <w:color w:val="000000"/>
          <w:spacing w:val="-1"/>
          <w:sz w:val="23"/>
          <w:szCs w:val="23"/>
          <w:u w:color="000000"/>
          <w:bdr w:val="nil"/>
          <w:lang w:eastAsia="pl-PL"/>
        </w:rPr>
        <w:t>Wykonawcą</w:t>
      </w:r>
      <w:r w:rsidRPr="00DD38EF">
        <w:rPr>
          <w:rFonts w:asciiTheme="minorHAnsi" w:eastAsia="Arial Unicode MS" w:hAnsiTheme="minorHAnsi" w:cstheme="minorHAnsi"/>
          <w:color w:val="000000"/>
          <w:spacing w:val="-1"/>
          <w:sz w:val="23"/>
          <w:szCs w:val="23"/>
          <w:u w:color="000000"/>
          <w:bdr w:val="nil"/>
          <w:lang w:eastAsia="pl-PL"/>
        </w:rPr>
        <w:t>”</w:t>
      </w:r>
    </w:p>
    <w:p w14:paraId="0FF4633B" w14:textId="77777777"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o następującej treści:  </w:t>
      </w:r>
      <w:r w:rsidRPr="00DD38EF">
        <w:rPr>
          <w:rFonts w:asciiTheme="minorHAnsi" w:eastAsia="Arial Unicode MS" w:hAnsiTheme="minorHAnsi" w:cstheme="minorHAnsi"/>
          <w:color w:val="000000"/>
          <w:spacing w:val="-1"/>
          <w:sz w:val="23"/>
          <w:szCs w:val="23"/>
          <w:u w:color="000000"/>
          <w:bdr w:val="nil"/>
          <w:lang w:eastAsia="pl-PL"/>
        </w:rPr>
        <w:tab/>
        <w:t xml:space="preserve"> </w:t>
      </w:r>
    </w:p>
    <w:p w14:paraId="2D8F874E" w14:textId="77777777" w:rsidR="0095726B" w:rsidRPr="006C41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PREAMBUŁA</w:t>
      </w:r>
    </w:p>
    <w:p w14:paraId="0197C648" w14:textId="77777777" w:rsidR="00A07ABB" w:rsidRDefault="00A07ABB" w:rsidP="00A07AB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6B45CB">
        <w:rPr>
          <w:rFonts w:asciiTheme="minorHAnsi" w:eastAsia="Arial Unicode MS" w:hAnsiTheme="minorHAnsi" w:cstheme="minorHAnsi"/>
          <w:color w:val="000000"/>
          <w:spacing w:val="-1"/>
          <w:sz w:val="22"/>
          <w:szCs w:val="22"/>
          <w:u w:color="000000"/>
          <w:bdr w:val="nil"/>
          <w:lang w:eastAsia="pl-PL"/>
        </w:rPr>
        <w:t xml:space="preserve">Zgodnie z wynikiem przeprowadzenia postępowania przetargowego o nr </w:t>
      </w:r>
      <w:r w:rsidRPr="00D668A8">
        <w:rPr>
          <w:rFonts w:asciiTheme="minorHAnsi" w:eastAsia="Arial Unicode MS" w:hAnsiTheme="minorHAnsi" w:cstheme="minorHAnsi"/>
          <w:color w:val="000000"/>
          <w:spacing w:val="-1"/>
          <w:sz w:val="22"/>
          <w:szCs w:val="22"/>
          <w:u w:color="000000"/>
          <w:bdr w:val="nil"/>
          <w:lang w:eastAsia="pl-PL"/>
        </w:rPr>
        <w:t>……………….</w:t>
      </w:r>
      <w:r w:rsidRPr="006B45CB">
        <w:rPr>
          <w:rFonts w:asciiTheme="minorHAnsi" w:eastAsia="Arial Unicode MS" w:hAnsiTheme="minorHAnsi" w:cstheme="minorHAnsi"/>
          <w:color w:val="000000"/>
          <w:spacing w:val="-1"/>
          <w:sz w:val="22"/>
          <w:szCs w:val="22"/>
          <w:u w:color="000000"/>
          <w:bdr w:val="nil"/>
          <w:lang w:eastAsia="pl-PL"/>
        </w:rPr>
        <w:t xml:space="preserve"> rozstrzygniętego w dniu ……………... </w:t>
      </w:r>
      <w:r w:rsidRPr="009F1818">
        <w:rPr>
          <w:rFonts w:asciiTheme="minorHAnsi" w:eastAsia="Arial Unicode MS" w:hAnsiTheme="minorHAnsi" w:cstheme="minorHAnsi"/>
          <w:color w:val="000000"/>
          <w:spacing w:val="-1"/>
          <w:sz w:val="22"/>
          <w:szCs w:val="22"/>
          <w:u w:color="000000"/>
          <w:bdr w:val="nil"/>
          <w:lang w:eastAsia="pl-PL"/>
        </w:rPr>
        <w:t xml:space="preserve">na realizację zadania pn.: </w:t>
      </w:r>
      <w:r w:rsidRPr="00D668A8">
        <w:rPr>
          <w:rFonts w:asciiTheme="minorHAnsi" w:eastAsia="Arial Unicode MS" w:hAnsiTheme="minorHAnsi" w:cstheme="minorHAnsi"/>
          <w:color w:val="000000"/>
          <w:spacing w:val="-1"/>
          <w:sz w:val="22"/>
          <w:szCs w:val="22"/>
          <w:u w:color="000000"/>
          <w:bdr w:val="nil"/>
          <w:lang w:eastAsia="pl-PL"/>
        </w:rPr>
        <w:t>„</w:t>
      </w:r>
      <w:r w:rsidRPr="00D668A8">
        <w:t>………………………………………………</w:t>
      </w:r>
      <w:r w:rsidRPr="00D668A8">
        <w:rPr>
          <w:rFonts w:asciiTheme="minorHAnsi" w:eastAsia="Arial Unicode MS" w:hAnsiTheme="minorHAnsi" w:cstheme="minorHAnsi"/>
          <w:color w:val="000000"/>
          <w:spacing w:val="-1"/>
          <w:sz w:val="22"/>
          <w:szCs w:val="22"/>
          <w:u w:color="000000"/>
          <w:bdr w:val="nil"/>
          <w:lang w:eastAsia="pl-PL"/>
        </w:rPr>
        <w:t>”</w:t>
      </w:r>
      <w:r w:rsidRPr="009F1818">
        <w:rPr>
          <w:rFonts w:asciiTheme="minorHAnsi" w:eastAsia="Arial Unicode MS" w:hAnsiTheme="minorHAnsi" w:cstheme="minorHAnsi"/>
          <w:color w:val="000000"/>
          <w:spacing w:val="-1"/>
          <w:sz w:val="22"/>
          <w:szCs w:val="22"/>
          <w:u w:color="000000"/>
          <w:bdr w:val="nil"/>
          <w:lang w:eastAsia="pl-PL"/>
        </w:rPr>
        <w:t xml:space="preserve"> w ramach umowy</w:t>
      </w:r>
      <w:r w:rsidRPr="006B45CB">
        <w:rPr>
          <w:rFonts w:asciiTheme="minorHAnsi" w:eastAsia="Arial Unicode MS" w:hAnsiTheme="minorHAnsi" w:cstheme="minorHAnsi"/>
          <w:color w:val="000000"/>
          <w:spacing w:val="-1"/>
          <w:sz w:val="22"/>
          <w:szCs w:val="22"/>
          <w:u w:color="000000"/>
          <w:bdr w:val="nil"/>
          <w:lang w:eastAsia="pl-PL"/>
        </w:rPr>
        <w:t xml:space="preserve"> nr FERC……………………………………………………………… „Cyberbezpieczny Samorząd”.</w:t>
      </w:r>
    </w:p>
    <w:p w14:paraId="0C0F59F2" w14:textId="5E223CA6" w:rsidR="0095726B" w:rsidRPr="00E91234" w:rsidRDefault="0095726B" w:rsidP="0095726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informuje, iż zamówienie dofinansowywane jest ze środków zewnętrznych Unii Europejskiej: Priorytet II: Zaawansowane usługi cyfrowe Działanie 2.2. – Wzmocnienie krajowego systemu cyberbezpieczeństwa, Fundusze Europejskie na Rozwój Cyfrowy 2021-2027 (FERC). </w:t>
      </w:r>
    </w:p>
    <w:p w14:paraId="43FA5BD3" w14:textId="77777777" w:rsidR="0095726B" w:rsidRPr="00AC2657" w:rsidRDefault="0095726B" w:rsidP="0095726B">
      <w:pPr>
        <w:jc w:val="center"/>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b/>
          <w:bCs/>
          <w:color w:val="000000"/>
          <w:spacing w:val="-1"/>
          <w:sz w:val="23"/>
          <w:szCs w:val="23"/>
          <w:u w:color="000000"/>
          <w:bdr w:val="nil"/>
          <w:lang w:eastAsia="pl-PL"/>
        </w:rPr>
        <w:lastRenderedPageBreak/>
        <w:t>§ 1 PRZEDMIOT ZAMÓWIENIA</w:t>
      </w:r>
    </w:p>
    <w:p w14:paraId="02292B92" w14:textId="77777777" w:rsidR="00A366DB" w:rsidRDefault="0095726B"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Przedmiotem umowy jest </w:t>
      </w:r>
    </w:p>
    <w:p w14:paraId="460A717F" w14:textId="21E55174" w:rsidR="00A366DB" w:rsidRDefault="00422868" w:rsidP="00A366DB">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sidR="00B50902" w:rsidRPr="00B50902">
        <w:rPr>
          <w:rFonts w:asciiTheme="minorHAnsi" w:eastAsia="Arial Unicode MS" w:hAnsiTheme="minorHAnsi" w:cstheme="minorHAnsi"/>
          <w:color w:val="000000"/>
          <w:spacing w:val="-1"/>
          <w:sz w:val="22"/>
          <w:szCs w:val="22"/>
          <w:u w:color="000000"/>
          <w:bdr w:val="nil"/>
          <w:lang w:eastAsia="pl-PL"/>
        </w:rPr>
        <w:t xml:space="preserve">i montaż serwera usług zarządzania użytkownikami i uprawnieniami </w:t>
      </w:r>
      <w:r w:rsidR="00B50902">
        <w:rPr>
          <w:rFonts w:asciiTheme="minorHAnsi" w:eastAsia="Arial Unicode MS" w:hAnsiTheme="minorHAnsi" w:cstheme="minorHAnsi"/>
          <w:color w:val="000000"/>
          <w:spacing w:val="-1"/>
          <w:sz w:val="22"/>
          <w:szCs w:val="22"/>
          <w:u w:color="000000"/>
          <w:bdr w:val="nil"/>
          <w:lang w:eastAsia="pl-PL"/>
        </w:rPr>
        <w:t xml:space="preserve">dla Urzędu Miejskiego w Brześciu Kujawskim </w:t>
      </w:r>
      <w:r w:rsidR="00B50902" w:rsidRPr="00B50902">
        <w:rPr>
          <w:rFonts w:asciiTheme="minorHAnsi" w:eastAsia="Arial Unicode MS" w:hAnsiTheme="minorHAnsi" w:cstheme="minorHAnsi"/>
          <w:color w:val="000000"/>
          <w:spacing w:val="-1"/>
          <w:sz w:val="22"/>
          <w:szCs w:val="22"/>
          <w:u w:color="000000"/>
          <w:bdr w:val="nil"/>
          <w:lang w:eastAsia="pl-PL"/>
        </w:rPr>
        <w:t>– typ 1</w:t>
      </w:r>
      <w:r w:rsidR="00B50916">
        <w:rPr>
          <w:rFonts w:asciiTheme="minorHAnsi" w:eastAsia="Arial Unicode MS" w:hAnsiTheme="minorHAnsi" w:cstheme="minorHAnsi"/>
          <w:color w:val="000000"/>
          <w:spacing w:val="-1"/>
          <w:sz w:val="22"/>
          <w:szCs w:val="22"/>
          <w:u w:color="000000"/>
          <w:bdr w:val="nil"/>
          <w:lang w:eastAsia="pl-PL"/>
        </w:rPr>
        <w:t>;</w:t>
      </w:r>
    </w:p>
    <w:p w14:paraId="1255CEAA" w14:textId="77323561" w:rsidR="00B50902" w:rsidRDefault="00B50902"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i montaż zapasowego serwera na potrzeby replikacji danych w </w:t>
      </w:r>
      <w:r>
        <w:rPr>
          <w:rFonts w:asciiTheme="minorHAnsi" w:eastAsia="Arial Unicode MS" w:hAnsiTheme="minorHAnsi" w:cstheme="minorHAnsi"/>
          <w:color w:val="000000"/>
          <w:spacing w:val="-1"/>
          <w:sz w:val="22"/>
          <w:szCs w:val="22"/>
          <w:u w:color="000000"/>
          <w:bdr w:val="nil"/>
          <w:lang w:eastAsia="pl-PL"/>
        </w:rPr>
        <w:t>Urzędzie Miejskim w</w:t>
      </w:r>
      <w:r w:rsidR="00A07ABB">
        <w:rPr>
          <w:rFonts w:asciiTheme="minorHAnsi" w:eastAsia="Arial Unicode MS" w:hAnsiTheme="minorHAnsi" w:cstheme="minorHAnsi"/>
          <w:color w:val="000000"/>
          <w:spacing w:val="-1"/>
          <w:sz w:val="22"/>
          <w:szCs w:val="22"/>
          <w:u w:color="000000"/>
          <w:bdr w:val="nil"/>
          <w:lang w:eastAsia="pl-PL"/>
        </w:rPr>
        <w:t> </w:t>
      </w:r>
      <w:r>
        <w:rPr>
          <w:rFonts w:asciiTheme="minorHAnsi" w:eastAsia="Arial Unicode MS" w:hAnsiTheme="minorHAnsi" w:cstheme="minorHAnsi"/>
          <w:color w:val="000000"/>
          <w:spacing w:val="-1"/>
          <w:sz w:val="22"/>
          <w:szCs w:val="22"/>
          <w:u w:color="000000"/>
          <w:bdr w:val="nil"/>
          <w:lang w:eastAsia="pl-PL"/>
        </w:rPr>
        <w:t>Brześciu Kujawskim</w:t>
      </w:r>
      <w:r w:rsidRPr="00B50902">
        <w:rPr>
          <w:rFonts w:asciiTheme="minorHAnsi" w:eastAsia="Arial Unicode MS" w:hAnsiTheme="minorHAnsi" w:cstheme="minorHAnsi"/>
          <w:color w:val="000000"/>
          <w:spacing w:val="-1"/>
          <w:sz w:val="22"/>
          <w:szCs w:val="22"/>
          <w:u w:color="000000"/>
          <w:bdr w:val="nil"/>
          <w:lang w:eastAsia="pl-PL"/>
        </w:rPr>
        <w:t xml:space="preserve"> – typ 2</w:t>
      </w:r>
      <w:r>
        <w:rPr>
          <w:rFonts w:asciiTheme="minorHAnsi" w:eastAsia="Arial Unicode MS" w:hAnsiTheme="minorHAnsi" w:cstheme="minorHAnsi"/>
          <w:color w:val="000000"/>
          <w:spacing w:val="-1"/>
          <w:sz w:val="22"/>
          <w:szCs w:val="22"/>
          <w:u w:color="000000"/>
          <w:bdr w:val="nil"/>
          <w:lang w:eastAsia="pl-PL"/>
        </w:rPr>
        <w:t xml:space="preserve">; </w:t>
      </w:r>
    </w:p>
    <w:p w14:paraId="49637574" w14:textId="388C792F" w:rsidR="00B50902" w:rsidRDefault="00B50902"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typ 3</w:t>
      </w:r>
      <w:r>
        <w:rPr>
          <w:rFonts w:asciiTheme="minorHAnsi" w:eastAsia="Arial Unicode MS" w:hAnsiTheme="minorHAnsi" w:cstheme="minorHAnsi"/>
          <w:color w:val="000000"/>
          <w:spacing w:val="-1"/>
          <w:sz w:val="22"/>
          <w:szCs w:val="22"/>
          <w:u w:color="000000"/>
          <w:bdr w:val="nil"/>
          <w:lang w:eastAsia="pl-PL"/>
        </w:rPr>
        <w:t>;</w:t>
      </w:r>
    </w:p>
    <w:p w14:paraId="43F684D1" w14:textId="4CBECD23" w:rsidR="00B50902" w:rsidRDefault="00B50902"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Dostawa </w:t>
      </w:r>
      <w:r w:rsidRPr="00B50902">
        <w:rPr>
          <w:rFonts w:asciiTheme="minorHAnsi" w:eastAsia="Arial Unicode MS" w:hAnsiTheme="minorHAnsi" w:cstheme="minorHAnsi"/>
          <w:color w:val="000000"/>
          <w:spacing w:val="-1"/>
          <w:sz w:val="22"/>
          <w:szCs w:val="22"/>
          <w:u w:color="000000"/>
          <w:bdr w:val="nil"/>
          <w:lang w:eastAsia="pl-PL"/>
        </w:rPr>
        <w:t>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w:t>
      </w:r>
      <w:r>
        <w:rPr>
          <w:rFonts w:asciiTheme="minorHAnsi" w:eastAsia="Arial Unicode MS" w:hAnsiTheme="minorHAnsi" w:cstheme="minorHAnsi"/>
          <w:color w:val="000000"/>
          <w:spacing w:val="-1"/>
          <w:sz w:val="22"/>
          <w:szCs w:val="22"/>
          <w:u w:color="000000"/>
          <w:bdr w:val="nil"/>
          <w:lang w:eastAsia="pl-PL"/>
        </w:rPr>
        <w:t>y</w:t>
      </w:r>
      <w:r w:rsidRPr="00B50902">
        <w:rPr>
          <w:rFonts w:asciiTheme="minorHAnsi" w:eastAsia="Arial Unicode MS" w:hAnsiTheme="minorHAnsi" w:cstheme="minorHAnsi"/>
          <w:color w:val="000000"/>
          <w:spacing w:val="-1"/>
          <w:sz w:val="22"/>
          <w:szCs w:val="22"/>
          <w:u w:color="000000"/>
          <w:bdr w:val="nil"/>
          <w:lang w:eastAsia="pl-PL"/>
        </w:rPr>
        <w:t>p 4</w:t>
      </w:r>
      <w:r>
        <w:rPr>
          <w:rFonts w:asciiTheme="minorHAnsi" w:eastAsia="Arial Unicode MS" w:hAnsiTheme="minorHAnsi" w:cstheme="minorHAnsi"/>
          <w:color w:val="000000"/>
          <w:spacing w:val="-1"/>
          <w:sz w:val="22"/>
          <w:szCs w:val="22"/>
          <w:u w:color="000000"/>
          <w:bdr w:val="nil"/>
          <w:lang w:eastAsia="pl-PL"/>
        </w:rPr>
        <w:t>;</w:t>
      </w:r>
    </w:p>
    <w:p w14:paraId="76A18F5B" w14:textId="0E843EA1" w:rsidR="0095726B" w:rsidRPr="00A366DB" w:rsidRDefault="0095726B" w:rsidP="00A366DB">
      <w:pPr>
        <w:spacing w:before="0" w:after="0"/>
        <w:jc w:val="both"/>
        <w:rPr>
          <w:rFonts w:asciiTheme="minorHAnsi" w:eastAsia="Arial Unicode MS" w:hAnsiTheme="minorHAnsi" w:cstheme="minorHAnsi"/>
          <w:color w:val="000000"/>
          <w:spacing w:val="-1"/>
          <w:sz w:val="22"/>
          <w:szCs w:val="22"/>
          <w:u w:color="000000"/>
          <w:bdr w:val="nil"/>
          <w:lang w:eastAsia="pl-PL"/>
        </w:rPr>
      </w:pPr>
      <w:r w:rsidRPr="00A366DB">
        <w:rPr>
          <w:rFonts w:asciiTheme="minorHAnsi" w:eastAsia="Arial Unicode MS" w:hAnsiTheme="minorHAnsi" w:cstheme="minorHAnsi"/>
          <w:color w:val="000000"/>
          <w:spacing w:val="-1"/>
          <w:sz w:val="22"/>
          <w:szCs w:val="22"/>
          <w:u w:color="000000"/>
          <w:bdr w:val="nil"/>
          <w:lang w:eastAsia="pl-PL"/>
        </w:rPr>
        <w:t xml:space="preserve">na potrzeby projektu pn.: „Cyberbezpieczny </w:t>
      </w:r>
      <w:r w:rsidR="00E92AA5">
        <w:rPr>
          <w:rFonts w:asciiTheme="minorHAnsi" w:eastAsia="Arial Unicode MS" w:hAnsiTheme="minorHAnsi" w:cstheme="minorHAnsi"/>
          <w:color w:val="000000"/>
          <w:spacing w:val="-1"/>
          <w:sz w:val="22"/>
          <w:szCs w:val="22"/>
          <w:u w:color="000000"/>
          <w:bdr w:val="nil"/>
          <w:lang w:eastAsia="pl-PL"/>
        </w:rPr>
        <w:t>S</w:t>
      </w:r>
      <w:r w:rsidRPr="00A366DB">
        <w:rPr>
          <w:rFonts w:asciiTheme="minorHAnsi" w:eastAsia="Arial Unicode MS" w:hAnsiTheme="minorHAnsi" w:cstheme="minorHAnsi"/>
          <w:color w:val="000000"/>
          <w:spacing w:val="-1"/>
          <w:sz w:val="22"/>
          <w:szCs w:val="22"/>
          <w:u w:color="000000"/>
          <w:bdr w:val="nil"/>
          <w:lang w:eastAsia="pl-PL"/>
        </w:rPr>
        <w:t>amorząd”. w ramach realizacji projektu grantowego Cyberbezpieczny Samorząd</w:t>
      </w:r>
      <w:r w:rsidR="00E473DB"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zwanych dalej: „sprzętem” lub „produktem”, spełniających warunki (parametry) techniczne określone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Pr="00A366DB">
        <w:rPr>
          <w:rFonts w:asciiTheme="minorHAnsi" w:eastAsia="Arial Unicode MS" w:hAnsiTheme="minorHAnsi" w:cstheme="minorHAnsi"/>
          <w:color w:val="000000"/>
          <w:spacing w:val="-1"/>
          <w:sz w:val="22"/>
          <w:szCs w:val="22"/>
          <w:u w:color="000000"/>
          <w:bdr w:val="nil"/>
          <w:lang w:eastAsia="pl-PL"/>
        </w:rPr>
        <w:t xml:space="preserve"> i w ofercie Wykonawcy, stanowiących integralną część niniejszej umowy. Przedmiot umowy został określony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00233BD8"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 Opis przedmiotu zamówienia. </w:t>
      </w:r>
    </w:p>
    <w:p w14:paraId="4361E957"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dostarczyć sprzęt fabrycznie nowy, nie pochodzący z wystawy lub z ekspozycji, kompletny, wraz z potrzebnymi do działania przewodami, z odpowiednim oprogramowaniem, posiadający wymagane prawem atesty i certyfikaty oraz gotowy do pracy. </w:t>
      </w:r>
    </w:p>
    <w:p w14:paraId="1E417FC1"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zobowiązany jest do naprawiania wszelkich szkód powstałych w trakcie realizacji inwestycji z winy Wykonawcy.</w:t>
      </w:r>
    </w:p>
    <w:p w14:paraId="51CEDE16"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Przedmiot umowy obejmuje również montaż (instalację), konfigurację sprzętu</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wdrożenie</w:t>
      </w:r>
      <w:r>
        <w:rPr>
          <w:rFonts w:asciiTheme="minorHAnsi" w:eastAsia="Arial Unicode MS" w:hAnsiTheme="minorHAnsi" w:cstheme="minorHAnsi"/>
          <w:color w:val="000000"/>
          <w:spacing w:val="-1"/>
          <w:sz w:val="22"/>
          <w:szCs w:val="22"/>
          <w:u w:color="000000"/>
          <w:bdr w:val="nil"/>
          <w:lang w:eastAsia="pl-PL"/>
        </w:rPr>
        <w:t xml:space="preserve"> oraz szkolenie dla pracowników</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CB65E34" w14:textId="06F8A83A" w:rsidR="0095726B" w:rsidRPr="00E91234" w:rsidRDefault="00A63210"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Dostarczon</w:t>
      </w:r>
      <w:r w:rsidR="00F0524D">
        <w:rPr>
          <w:rFonts w:asciiTheme="minorHAnsi" w:eastAsia="Arial Unicode MS" w:hAnsiTheme="minorHAnsi" w:cstheme="minorHAnsi"/>
          <w:color w:val="000000"/>
          <w:spacing w:val="-1"/>
          <w:sz w:val="22"/>
          <w:szCs w:val="22"/>
          <w:u w:color="000000"/>
          <w:bdr w:val="nil"/>
          <w:lang w:eastAsia="pl-PL"/>
        </w:rPr>
        <w:t>y sprzęt i</w:t>
      </w:r>
      <w:r>
        <w:rPr>
          <w:rFonts w:asciiTheme="minorHAnsi" w:eastAsia="Arial Unicode MS" w:hAnsiTheme="minorHAnsi" w:cstheme="minorHAnsi"/>
          <w:color w:val="000000"/>
          <w:spacing w:val="-1"/>
          <w:sz w:val="22"/>
          <w:szCs w:val="22"/>
          <w:u w:color="000000"/>
          <w:bdr w:val="nil"/>
          <w:lang w:eastAsia="pl-PL"/>
        </w:rPr>
        <w:t xml:space="preserve"> oprogramowanie</w:t>
      </w:r>
      <w:r w:rsidR="0095726B" w:rsidRPr="00E91234">
        <w:rPr>
          <w:rFonts w:asciiTheme="minorHAnsi" w:eastAsia="Arial Unicode MS" w:hAnsiTheme="minorHAnsi" w:cstheme="minorHAnsi"/>
          <w:color w:val="000000"/>
          <w:spacing w:val="-1"/>
          <w:sz w:val="22"/>
          <w:szCs w:val="22"/>
          <w:u w:color="000000"/>
          <w:bdr w:val="nil"/>
          <w:lang w:eastAsia="pl-PL"/>
        </w:rPr>
        <w:t xml:space="preserve"> pochodzić będzie z oficjalnych kanałów dystrybucyjnych producenta obejmujących również rynek Unii Europejskiej, zapewniających w szczególności realizację uprawnień gwarancyjnych. </w:t>
      </w:r>
    </w:p>
    <w:p w14:paraId="1B48AE09"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2</w:t>
      </w:r>
      <w:r>
        <w:rPr>
          <w:rFonts w:asciiTheme="minorHAnsi" w:eastAsia="Arial Unicode MS" w:hAnsiTheme="minorHAnsi" w:cstheme="minorHAnsi"/>
          <w:b/>
          <w:bCs/>
          <w:color w:val="000000"/>
          <w:spacing w:val="-1"/>
          <w:sz w:val="23"/>
          <w:szCs w:val="23"/>
          <w:u w:color="000000"/>
          <w:bdr w:val="nil"/>
          <w:lang w:eastAsia="pl-PL"/>
        </w:rPr>
        <w:t xml:space="preserve"> OBOWIĄZKI WYKONAWCY</w:t>
      </w:r>
    </w:p>
    <w:p w14:paraId="1BC42C24"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jest zobowiązany do: </w:t>
      </w:r>
    </w:p>
    <w:p w14:paraId="4FDE2FAD" w14:textId="4140D51F" w:rsidR="00387A89" w:rsidRPr="00E91234"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Dostaw</w:t>
      </w:r>
      <w:r w:rsidR="00422868">
        <w:rPr>
          <w:rFonts w:asciiTheme="minorHAnsi" w:eastAsia="Arial Unicode MS" w:hAnsiTheme="minorHAnsi" w:cstheme="minorHAnsi"/>
          <w:color w:val="000000"/>
          <w:spacing w:val="-1"/>
          <w:sz w:val="22"/>
          <w:szCs w:val="22"/>
          <w:u w:color="000000"/>
          <w:bdr w:val="nil"/>
          <w:lang w:eastAsia="pl-PL"/>
        </w:rPr>
        <w:t xml:space="preserve">y </w:t>
      </w:r>
      <w:r w:rsidR="00B50902">
        <w:rPr>
          <w:rFonts w:asciiTheme="minorHAnsi" w:eastAsia="Arial Unicode MS" w:hAnsiTheme="minorHAnsi" w:cstheme="minorHAnsi"/>
          <w:color w:val="000000"/>
          <w:spacing w:val="-1"/>
          <w:sz w:val="22"/>
          <w:szCs w:val="22"/>
          <w:u w:color="000000"/>
          <w:bdr w:val="nil"/>
          <w:lang w:eastAsia="pl-PL"/>
        </w:rPr>
        <w:t>i montażu sprzętów</w:t>
      </w:r>
      <w:r w:rsidRPr="00831C49">
        <w:rPr>
          <w:rFonts w:asciiTheme="minorHAnsi" w:eastAsia="Arial Unicode MS" w:hAnsiTheme="minorHAnsi" w:cstheme="minorHAnsi"/>
          <w:color w:val="000000"/>
          <w:spacing w:val="-1"/>
          <w:sz w:val="22"/>
          <w:szCs w:val="22"/>
          <w:u w:color="000000"/>
          <w:bdr w:val="nil"/>
          <w:lang w:eastAsia="pl-PL"/>
        </w:rPr>
        <w:t xml:space="preserve"> </w:t>
      </w:r>
      <w:r w:rsidR="00B50902">
        <w:rPr>
          <w:rFonts w:asciiTheme="minorHAnsi" w:eastAsia="Arial Unicode MS" w:hAnsiTheme="minorHAnsi" w:cstheme="minorHAnsi"/>
          <w:color w:val="000000"/>
          <w:spacing w:val="-1"/>
          <w:sz w:val="22"/>
          <w:szCs w:val="22"/>
          <w:u w:color="000000"/>
          <w:bdr w:val="nil"/>
          <w:lang w:eastAsia="pl-PL"/>
        </w:rPr>
        <w:t>w</w:t>
      </w:r>
      <w:r w:rsidR="00387A89">
        <w:rPr>
          <w:rFonts w:asciiTheme="minorHAnsi" w:eastAsia="Arial Unicode MS" w:hAnsiTheme="minorHAnsi" w:cstheme="minorHAnsi"/>
          <w:color w:val="000000"/>
          <w:spacing w:val="-1"/>
          <w:sz w:val="22"/>
          <w:szCs w:val="22"/>
          <w:u w:color="000000"/>
          <w:bdr w:val="nil"/>
          <w:lang w:eastAsia="pl-PL"/>
        </w:rPr>
        <w:t xml:space="preserve"> </w:t>
      </w:r>
      <w:r w:rsidR="00422868">
        <w:rPr>
          <w:rFonts w:asciiTheme="minorHAnsi" w:eastAsia="Arial Unicode MS" w:hAnsiTheme="minorHAnsi" w:cstheme="minorHAnsi"/>
          <w:color w:val="000000"/>
          <w:spacing w:val="-1"/>
          <w:sz w:val="22"/>
          <w:szCs w:val="22"/>
          <w:u w:color="000000"/>
          <w:bdr w:val="nil"/>
          <w:lang w:eastAsia="pl-PL"/>
        </w:rPr>
        <w:t>Urzęd</w:t>
      </w:r>
      <w:r w:rsidR="00B50902">
        <w:rPr>
          <w:rFonts w:asciiTheme="minorHAnsi" w:eastAsia="Arial Unicode MS" w:hAnsiTheme="minorHAnsi" w:cstheme="minorHAnsi"/>
          <w:color w:val="000000"/>
          <w:spacing w:val="-1"/>
          <w:sz w:val="22"/>
          <w:szCs w:val="22"/>
          <w:u w:color="000000"/>
          <w:bdr w:val="nil"/>
          <w:lang w:eastAsia="pl-PL"/>
        </w:rPr>
        <w:t>zie</w:t>
      </w:r>
      <w:r w:rsidR="00422868">
        <w:rPr>
          <w:rFonts w:asciiTheme="minorHAnsi" w:eastAsia="Arial Unicode MS" w:hAnsiTheme="minorHAnsi" w:cstheme="minorHAnsi"/>
          <w:color w:val="000000"/>
          <w:spacing w:val="-1"/>
          <w:sz w:val="22"/>
          <w:szCs w:val="22"/>
          <w:u w:color="000000"/>
          <w:bdr w:val="nil"/>
          <w:lang w:eastAsia="pl-PL"/>
        </w:rPr>
        <w:t xml:space="preserve"> Miejski</w:t>
      </w:r>
      <w:r w:rsidR="00B50902">
        <w:rPr>
          <w:rFonts w:asciiTheme="minorHAnsi" w:eastAsia="Arial Unicode MS" w:hAnsiTheme="minorHAnsi" w:cstheme="minorHAnsi"/>
          <w:color w:val="000000"/>
          <w:spacing w:val="-1"/>
          <w:sz w:val="22"/>
          <w:szCs w:val="22"/>
          <w:u w:color="000000"/>
          <w:bdr w:val="nil"/>
          <w:lang w:eastAsia="pl-PL"/>
        </w:rPr>
        <w:t>m</w:t>
      </w:r>
      <w:r w:rsidR="00422868">
        <w:rPr>
          <w:rFonts w:asciiTheme="minorHAnsi" w:eastAsia="Arial Unicode MS" w:hAnsiTheme="minorHAnsi" w:cstheme="minorHAnsi"/>
          <w:color w:val="000000"/>
          <w:spacing w:val="-1"/>
          <w:sz w:val="22"/>
          <w:szCs w:val="22"/>
          <w:u w:color="000000"/>
          <w:bdr w:val="nil"/>
          <w:lang w:eastAsia="pl-PL"/>
        </w:rPr>
        <w:t xml:space="preserve"> w Brześciu Kujawskim,</w:t>
      </w:r>
      <w:r w:rsidR="00B50902">
        <w:rPr>
          <w:rFonts w:ascii="SourceSansPro" w:hAnsi="SourceSansPro"/>
          <w:color w:val="F5F6F7"/>
          <w:shd w:val="clear" w:color="auto" w:fill="091A30"/>
        </w:rPr>
        <w:t xml:space="preserve"> </w:t>
      </w:r>
      <w:r w:rsidR="00422868" w:rsidRPr="00422868">
        <w:rPr>
          <w:rFonts w:asciiTheme="minorHAnsi" w:eastAsia="Arial Unicode MS" w:hAnsiTheme="minorHAnsi" w:cstheme="minorHAnsi"/>
          <w:color w:val="000000"/>
          <w:spacing w:val="-1"/>
          <w:sz w:val="22"/>
          <w:szCs w:val="22"/>
          <w:u w:color="000000"/>
          <w:bdr w:val="nil"/>
          <w:lang w:eastAsia="pl-PL"/>
        </w:rPr>
        <w:t>pl. Władysława Łokietka 1, 87-880 Brześć Kujawski</w:t>
      </w:r>
      <w:r w:rsidR="00422868">
        <w:rPr>
          <w:rFonts w:asciiTheme="minorHAnsi" w:eastAsia="Arial Unicode MS" w:hAnsiTheme="minorHAnsi" w:cstheme="minorHAnsi"/>
          <w:color w:val="000000"/>
          <w:spacing w:val="-1"/>
          <w:sz w:val="22"/>
          <w:szCs w:val="22"/>
          <w:u w:color="000000"/>
          <w:bdr w:val="nil"/>
          <w:lang w:eastAsia="pl-PL"/>
        </w:rPr>
        <w:t>,</w:t>
      </w:r>
      <w:r w:rsidR="00387A89" w:rsidRPr="00E91234">
        <w:rPr>
          <w:rFonts w:asciiTheme="minorHAnsi" w:eastAsia="Arial Unicode MS" w:hAnsiTheme="minorHAnsi" w:cstheme="minorHAnsi"/>
          <w:color w:val="000000"/>
          <w:spacing w:val="-1"/>
          <w:sz w:val="22"/>
          <w:szCs w:val="22"/>
          <w:u w:color="000000"/>
          <w:bdr w:val="nil"/>
          <w:lang w:eastAsia="pl-PL"/>
        </w:rPr>
        <w:t xml:space="preserve"> </w:t>
      </w:r>
      <w:r w:rsidR="00B50902">
        <w:rPr>
          <w:rFonts w:asciiTheme="minorHAnsi" w:eastAsia="Arial Unicode MS" w:hAnsiTheme="minorHAnsi" w:cstheme="minorHAnsi"/>
          <w:color w:val="000000"/>
          <w:spacing w:val="-1"/>
          <w:sz w:val="22"/>
          <w:szCs w:val="22"/>
          <w:u w:color="000000"/>
          <w:bdr w:val="nil"/>
          <w:lang w:eastAsia="pl-PL"/>
        </w:rPr>
        <w:t xml:space="preserve">oraz w jednostkach podległych </w:t>
      </w:r>
      <w:r w:rsidR="00387A89" w:rsidRPr="00E91234">
        <w:rPr>
          <w:rFonts w:asciiTheme="minorHAnsi" w:eastAsia="Arial Unicode MS" w:hAnsiTheme="minorHAnsi" w:cstheme="minorHAnsi"/>
          <w:color w:val="000000"/>
          <w:spacing w:val="-1"/>
          <w:sz w:val="22"/>
          <w:szCs w:val="22"/>
          <w:u w:color="000000"/>
          <w:bdr w:val="nil"/>
          <w:lang w:eastAsia="pl-PL"/>
        </w:rPr>
        <w:t>w godzinach urzędowania Zamawiającego;</w:t>
      </w:r>
    </w:p>
    <w:p w14:paraId="0BE342CA" w14:textId="4ECB0C1F" w:rsidR="00387A89" w:rsidRPr="00E91234" w:rsidRDefault="00422868"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w:t>
      </w:r>
      <w:r w:rsidR="00387A89" w:rsidRPr="00E91234">
        <w:rPr>
          <w:rFonts w:asciiTheme="minorHAnsi" w:eastAsia="Arial Unicode MS" w:hAnsiTheme="minorHAnsi" w:cstheme="minorHAnsi"/>
          <w:color w:val="000000"/>
          <w:spacing w:val="-1"/>
          <w:sz w:val="22"/>
          <w:szCs w:val="22"/>
          <w:u w:color="000000"/>
          <w:bdr w:val="nil"/>
          <w:lang w:eastAsia="pl-PL"/>
        </w:rPr>
        <w:t xml:space="preserve">ostarczenia </w:t>
      </w:r>
      <w:r w:rsidR="00B50902">
        <w:rPr>
          <w:rFonts w:asciiTheme="minorHAnsi" w:eastAsia="Arial Unicode MS" w:hAnsiTheme="minorHAnsi" w:cstheme="minorHAnsi"/>
          <w:color w:val="000000"/>
          <w:spacing w:val="-1"/>
          <w:sz w:val="22"/>
          <w:szCs w:val="22"/>
          <w:u w:color="000000"/>
          <w:bdr w:val="nil"/>
          <w:lang w:eastAsia="pl-PL"/>
        </w:rPr>
        <w:t>sprzętów</w:t>
      </w:r>
      <w:r w:rsidR="00387A89" w:rsidRPr="00E91234">
        <w:rPr>
          <w:rFonts w:asciiTheme="minorHAnsi" w:eastAsia="Arial Unicode MS" w:hAnsiTheme="minorHAnsi" w:cstheme="minorHAnsi"/>
          <w:color w:val="000000"/>
          <w:spacing w:val="-1"/>
          <w:sz w:val="22"/>
          <w:szCs w:val="22"/>
          <w:u w:color="000000"/>
          <w:bdr w:val="nil"/>
          <w:lang w:eastAsia="pl-PL"/>
        </w:rPr>
        <w:t xml:space="preserve"> </w:t>
      </w:r>
      <w:r w:rsidR="00B50902">
        <w:rPr>
          <w:rFonts w:asciiTheme="minorHAnsi" w:eastAsia="Arial Unicode MS" w:hAnsiTheme="minorHAnsi" w:cstheme="minorHAnsi"/>
          <w:color w:val="000000"/>
          <w:spacing w:val="-1"/>
          <w:sz w:val="22"/>
          <w:szCs w:val="22"/>
          <w:u w:color="000000"/>
          <w:bdr w:val="nil"/>
          <w:lang w:eastAsia="pl-PL"/>
        </w:rPr>
        <w:t>wraz z:</w:t>
      </w:r>
    </w:p>
    <w:p w14:paraId="2885FBC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kartami gwarancyjnymi, instrukcjami obsługi oraz innymi dokumentami niezbędnymi do przejęcia sprzętu do używania, </w:t>
      </w:r>
    </w:p>
    <w:p w14:paraId="3718C434"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ze wszystkimi akcesoriami stanowiącymi komplet sprzedażowy; </w:t>
      </w:r>
    </w:p>
    <w:p w14:paraId="4C2BE09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uruchomienia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i badania wykonanej instalacji;</w:t>
      </w:r>
    </w:p>
    <w:p w14:paraId="4A54220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zawiadomienia przedstawiciela Zamawiającego o planowanym terminie dostawy sprzętu, nie później niż na 3 dni przed tym terminem;  </w:t>
      </w:r>
    </w:p>
    <w:p w14:paraId="18AA3538"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uzgodnienia z przedstawicielem Zamawiającego terminu dostawy sprzętu, </w:t>
      </w:r>
    </w:p>
    <w:p w14:paraId="54C8748B"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montażu (instalacji) i konfiguracji sprzętu i wdrożenia; </w:t>
      </w:r>
    </w:p>
    <w:p w14:paraId="292BD21D" w14:textId="77777777" w:rsidR="00387A89"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przygotowania protokołu odbioru, stanowiącego podstawę odbioru;  </w:t>
      </w:r>
    </w:p>
    <w:p w14:paraId="11285F4E" w14:textId="77777777" w:rsidR="00387A89" w:rsidRPr="00AC2657" w:rsidRDefault="00387A89" w:rsidP="00387A89">
      <w:pPr>
        <w:pStyle w:val="Akapitzlist"/>
        <w:numPr>
          <w:ilvl w:val="1"/>
          <w:numId w:val="1"/>
        </w:numPr>
        <w:rPr>
          <w:rFonts w:asciiTheme="minorHAnsi" w:eastAsia="Arial Unicode MS" w:hAnsiTheme="minorHAnsi" w:cstheme="minorHAnsi"/>
          <w:color w:val="000000"/>
          <w:spacing w:val="-1"/>
          <w:sz w:val="22"/>
          <w:szCs w:val="22"/>
          <w:u w:color="000000"/>
          <w:bdr w:val="nil"/>
          <w:lang w:eastAsia="pl-PL"/>
        </w:rPr>
      </w:pPr>
      <w:r w:rsidRPr="00AC2657">
        <w:rPr>
          <w:rFonts w:asciiTheme="minorHAnsi" w:eastAsia="Arial Unicode MS" w:hAnsiTheme="minorHAnsi" w:cstheme="minorHAnsi"/>
          <w:color w:val="000000"/>
          <w:spacing w:val="-1"/>
          <w:sz w:val="22"/>
          <w:szCs w:val="22"/>
          <w:u w:color="000000"/>
          <w:bdr w:val="nil"/>
          <w:lang w:eastAsia="pl-PL"/>
        </w:rPr>
        <w:t>przeszkolenia wyznaczonych pracowników z obsługi sprzętu,</w:t>
      </w:r>
    </w:p>
    <w:p w14:paraId="54DCF2B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współpracy z Zamawiającym w trakcie realizacji umowy, a w szczególności udzielania wszelkich niezbędnych wyjaśnień i informacji dotyczących przedmiotu umowy na każde żądanie Zamawiającego lub osoby wskazanej przez Zamawiającego. </w:t>
      </w:r>
    </w:p>
    <w:p w14:paraId="3B5896AC"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odpowiada za dostarczony sprzęt w czasie transportu. W przypadku uszkodzenia ponosi pełną odpowiedzialność za powstałe szkody. </w:t>
      </w:r>
    </w:p>
    <w:p w14:paraId="5277D552"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3</w:t>
      </w:r>
      <w:r>
        <w:rPr>
          <w:rFonts w:asciiTheme="minorHAnsi" w:eastAsia="Arial Unicode MS" w:hAnsiTheme="minorHAnsi" w:cstheme="minorHAnsi"/>
          <w:b/>
          <w:bCs/>
          <w:color w:val="000000"/>
          <w:spacing w:val="-1"/>
          <w:sz w:val="23"/>
          <w:szCs w:val="23"/>
          <w:u w:color="000000"/>
          <w:bdr w:val="nil"/>
          <w:lang w:eastAsia="pl-PL"/>
        </w:rPr>
        <w:t xml:space="preserve"> TERMIN REALIZACJI</w:t>
      </w:r>
    </w:p>
    <w:p w14:paraId="5A3F7D35" w14:textId="4DA3E018" w:rsidR="0095726B" w:rsidRDefault="006E61F2"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Wykonawca jest zobowiązany do </w:t>
      </w:r>
      <w:r w:rsidR="003E7DC2">
        <w:rPr>
          <w:rFonts w:asciiTheme="minorHAnsi" w:eastAsia="Arial Unicode MS" w:hAnsiTheme="minorHAnsi" w:cstheme="minorHAnsi"/>
          <w:color w:val="000000"/>
          <w:spacing w:val="-1"/>
          <w:sz w:val="22"/>
          <w:szCs w:val="22"/>
          <w:u w:color="000000"/>
          <w:bdr w:val="nil"/>
          <w:lang w:eastAsia="pl-PL"/>
        </w:rPr>
        <w:t xml:space="preserve">dostarczenia </w:t>
      </w:r>
      <w:r w:rsidR="00387A89">
        <w:rPr>
          <w:rFonts w:asciiTheme="minorHAnsi" w:eastAsia="Arial Unicode MS" w:hAnsiTheme="minorHAnsi" w:cstheme="minorHAnsi"/>
          <w:color w:val="000000"/>
          <w:spacing w:val="-1"/>
          <w:sz w:val="22"/>
          <w:szCs w:val="22"/>
          <w:u w:color="000000"/>
          <w:bdr w:val="nil"/>
          <w:lang w:eastAsia="pl-PL"/>
        </w:rPr>
        <w:t>przedmiotów zamówienia</w:t>
      </w:r>
      <w:r w:rsidR="003E7DC2">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w terminie </w:t>
      </w:r>
      <w:r w:rsidR="00A07ABB">
        <w:rPr>
          <w:rFonts w:asciiTheme="minorHAnsi" w:eastAsia="Arial Unicode MS" w:hAnsiTheme="minorHAnsi" w:cstheme="minorHAnsi"/>
          <w:color w:val="000000"/>
          <w:spacing w:val="-1"/>
          <w:sz w:val="22"/>
          <w:szCs w:val="22"/>
          <w:u w:color="000000"/>
          <w:bdr w:val="nil"/>
          <w:lang w:eastAsia="pl-PL"/>
        </w:rPr>
        <w:t xml:space="preserve">do </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sidR="00422868">
        <w:rPr>
          <w:rFonts w:asciiTheme="minorHAnsi" w:eastAsia="Arial Unicode MS" w:hAnsiTheme="minorHAnsi" w:cstheme="minorHAnsi"/>
          <w:color w:val="000000"/>
          <w:spacing w:val="-1"/>
          <w:sz w:val="22"/>
          <w:szCs w:val="22"/>
          <w:highlight w:val="yellow"/>
          <w:u w:color="000000"/>
          <w:bdr w:val="nil"/>
          <w:lang w:eastAsia="pl-PL"/>
        </w:rPr>
        <w:t>..</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roku.</w:t>
      </w:r>
    </w:p>
    <w:p w14:paraId="50B352F6"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dzień wykonania umowy przez Wykonawcę uważa się dzień, w którym podpisany zostanie przez obie strony umowy protokół zdawczo - odbiorczy (protokół odbioru) sprzętu – bez uwag.</w:t>
      </w:r>
    </w:p>
    <w:p w14:paraId="0A82991D"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Protokół odbioru będzie obejmował nazwy, ilości oraz wartość dostarczonego sprzętu. </w:t>
      </w:r>
    </w:p>
    <w:p w14:paraId="4F3896AC" w14:textId="08172C4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Prawo własności </w:t>
      </w:r>
      <w:r w:rsidR="00387A89">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o którym mowa w § 1 przechodzi na Zamawiającego z dniem podpisania protokołu odbioru, o którym mowa w ust. 2.</w:t>
      </w:r>
    </w:p>
    <w:p w14:paraId="48F9139C" w14:textId="2F7AFF2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że dostarczony sprzęt:</w:t>
      </w:r>
    </w:p>
    <w:p w14:paraId="16721A52"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jest niezgodny z opisem zawartym w Opisie przedmiotu zamówienia (OPZ), lub jest niekompletny, </w:t>
      </w:r>
    </w:p>
    <w:p w14:paraId="32687CAE"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posiada ślady użytkowania lub zewnętrznego uszkodzenia, są uszkodzone, posiadają wady uniemożliwiające użytkowanie, a wady i uszkodzenia te nie powstały z winy Zamawiającego, </w:t>
      </w:r>
    </w:p>
    <w:p w14:paraId="6D83DE39" w14:textId="5D8A6F3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odmówi odbioru części lub całości sprzętu, sporządzając protokół zawierający przyczyny odmowy odbioru (protokół rozbieżności). Zamawiający wyznaczy następnie termin (nie dłuższy niż 7 dni) dostawy </w:t>
      </w:r>
      <w:r w:rsidR="003E7DC2">
        <w:rPr>
          <w:rFonts w:asciiTheme="minorHAnsi" w:eastAsia="Arial Unicode MS" w:hAnsiTheme="minorHAnsi" w:cstheme="minorHAnsi"/>
          <w:color w:val="000000"/>
          <w:spacing w:val="-1"/>
          <w:sz w:val="22"/>
          <w:szCs w:val="22"/>
          <w:u w:color="000000"/>
          <w:bdr w:val="nil"/>
          <w:lang w:eastAsia="pl-PL"/>
        </w:rPr>
        <w:t>oprogramowania</w:t>
      </w:r>
      <w:r w:rsidRPr="00E91234">
        <w:rPr>
          <w:rFonts w:asciiTheme="minorHAnsi" w:eastAsia="Arial Unicode MS" w:hAnsiTheme="minorHAnsi" w:cstheme="minorHAnsi"/>
          <w:color w:val="000000"/>
          <w:spacing w:val="-1"/>
          <w:sz w:val="22"/>
          <w:szCs w:val="22"/>
          <w:u w:color="000000"/>
          <w:bdr w:val="nil"/>
          <w:lang w:eastAsia="pl-PL"/>
        </w:rPr>
        <w:t xml:space="preserve"> fabrycznie nowego, wolnego od wad. Procedura czynności odbioru zostanie powtórzona. </w:t>
      </w:r>
    </w:p>
    <w:p w14:paraId="76F127B1"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Wyznaczenie Wykonawcy terminu określonego w ust. 5 nie zwalnia Wykonawcy z odpowiedzialności za nieterminowe wykonanie niniejszej umowy, w szczególności ze zobowiązania do zapłaty kar umownych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tego tytułu przewidzianych w§ 9 niniejszej umowy. </w:t>
      </w:r>
    </w:p>
    <w:p w14:paraId="59521856"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4</w:t>
      </w:r>
      <w:r>
        <w:rPr>
          <w:rFonts w:asciiTheme="minorHAnsi" w:eastAsia="Arial Unicode MS" w:hAnsiTheme="minorHAnsi" w:cstheme="minorHAnsi"/>
          <w:b/>
          <w:bCs/>
          <w:color w:val="000000"/>
          <w:spacing w:val="-1"/>
          <w:sz w:val="23"/>
          <w:szCs w:val="23"/>
          <w:u w:color="000000"/>
          <w:bdr w:val="nil"/>
          <w:lang w:eastAsia="pl-PL"/>
        </w:rPr>
        <w:t xml:space="preserve"> WYNAGRODZENIE I ROZLICZENIE PRZEDMIOTU UMOWY</w:t>
      </w:r>
    </w:p>
    <w:p w14:paraId="3D7C8F15" w14:textId="796A8F5D" w:rsidR="0095726B"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1" w:name="_Hlk198817810"/>
      <w:r w:rsidRPr="00E91234">
        <w:rPr>
          <w:rFonts w:asciiTheme="minorHAnsi" w:eastAsia="Arial Unicode MS" w:hAnsiTheme="minorHAnsi" w:cstheme="minorHAnsi"/>
          <w:color w:val="000000"/>
          <w:spacing w:val="-1"/>
          <w:sz w:val="22"/>
          <w:szCs w:val="22"/>
          <w:u w:color="000000"/>
          <w:bdr w:val="nil"/>
          <w:lang w:eastAsia="pl-PL"/>
        </w:rPr>
        <w:t>Wynagrodzenie Wykonawcy za wykonanie przedmiotu umowy wynosi</w:t>
      </w:r>
      <w:r w:rsidR="00422868">
        <w:rPr>
          <w:rFonts w:asciiTheme="minorHAnsi" w:eastAsia="Arial Unicode MS" w:hAnsiTheme="minorHAnsi" w:cstheme="minorHAnsi"/>
          <w:color w:val="000000"/>
          <w:spacing w:val="-1"/>
          <w:sz w:val="22"/>
          <w:szCs w:val="22"/>
          <w:u w:color="000000"/>
          <w:bdr w:val="nil"/>
          <w:lang w:eastAsia="pl-PL"/>
        </w:rPr>
        <w:t>:</w:t>
      </w:r>
    </w:p>
    <w:p w14:paraId="319F98F6" w14:textId="11F80D72" w:rsid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sidRPr="00B50902">
        <w:rPr>
          <w:rFonts w:asciiTheme="minorHAnsi" w:eastAsia="Arial Unicode MS" w:hAnsiTheme="minorHAnsi" w:cstheme="minorHAnsi"/>
          <w:color w:val="000000"/>
          <w:spacing w:val="-1"/>
          <w:sz w:val="22"/>
          <w:szCs w:val="22"/>
          <w:u w:color="000000"/>
          <w:bdr w:val="nil"/>
          <w:lang w:eastAsia="pl-PL"/>
        </w:rPr>
        <w:t xml:space="preserve">i montaż serwera usług zarządzania użytkownikami i uprawnieniami </w:t>
      </w:r>
      <w:r>
        <w:rPr>
          <w:rFonts w:asciiTheme="minorHAnsi" w:eastAsia="Arial Unicode MS" w:hAnsiTheme="minorHAnsi" w:cstheme="minorHAnsi"/>
          <w:color w:val="000000"/>
          <w:spacing w:val="-1"/>
          <w:sz w:val="22"/>
          <w:szCs w:val="22"/>
          <w:u w:color="000000"/>
          <w:bdr w:val="nil"/>
          <w:lang w:eastAsia="pl-PL"/>
        </w:rPr>
        <w:t xml:space="preserve">dla Urzędu Miejskiego w Brześciu Kujawskim </w:t>
      </w:r>
      <w:r w:rsidRPr="00B50902">
        <w:rPr>
          <w:rFonts w:asciiTheme="minorHAnsi" w:eastAsia="Arial Unicode MS" w:hAnsiTheme="minorHAnsi" w:cstheme="minorHAnsi"/>
          <w:color w:val="000000"/>
          <w:spacing w:val="-1"/>
          <w:sz w:val="22"/>
          <w:szCs w:val="22"/>
          <w:u w:color="000000"/>
          <w:bdr w:val="nil"/>
          <w:lang w:eastAsia="pl-PL"/>
        </w:rPr>
        <w:t>– typ 1</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52BBE35E" w14:textId="5EDE3121" w:rsid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i montaż zapasowego serwera na potrzeby replikacji danych w </w:t>
      </w:r>
      <w:r>
        <w:rPr>
          <w:rFonts w:asciiTheme="minorHAnsi" w:eastAsia="Arial Unicode MS" w:hAnsiTheme="minorHAnsi" w:cstheme="minorHAnsi"/>
          <w:color w:val="000000"/>
          <w:spacing w:val="-1"/>
          <w:sz w:val="22"/>
          <w:szCs w:val="22"/>
          <w:u w:color="000000"/>
          <w:bdr w:val="nil"/>
          <w:lang w:eastAsia="pl-PL"/>
        </w:rPr>
        <w:t>Urzędzie Miejskim w Brześciu Kujawskim</w:t>
      </w:r>
      <w:r w:rsidRPr="00B50902">
        <w:rPr>
          <w:rFonts w:asciiTheme="minorHAnsi" w:eastAsia="Arial Unicode MS" w:hAnsiTheme="minorHAnsi" w:cstheme="minorHAnsi"/>
          <w:color w:val="000000"/>
          <w:spacing w:val="-1"/>
          <w:sz w:val="22"/>
          <w:szCs w:val="22"/>
          <w:u w:color="000000"/>
          <w:bdr w:val="nil"/>
          <w:lang w:eastAsia="pl-PL"/>
        </w:rPr>
        <w:t xml:space="preserve"> – typ 2</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0D0E6A5D" w14:textId="6CB44053" w:rsid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typ 3</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727C9CFD" w14:textId="366657B7" w:rsidR="00B50902" w:rsidRP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Dostawa </w:t>
      </w:r>
      <w:r w:rsidRPr="00B50902">
        <w:rPr>
          <w:rFonts w:asciiTheme="minorHAnsi" w:eastAsia="Arial Unicode MS" w:hAnsiTheme="minorHAnsi" w:cstheme="minorHAnsi"/>
          <w:color w:val="000000"/>
          <w:spacing w:val="-1"/>
          <w:sz w:val="22"/>
          <w:szCs w:val="22"/>
          <w:u w:color="000000"/>
          <w:bdr w:val="nil"/>
          <w:lang w:eastAsia="pl-PL"/>
        </w:rPr>
        <w:t>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w:t>
      </w:r>
      <w:r>
        <w:rPr>
          <w:rFonts w:asciiTheme="minorHAnsi" w:eastAsia="Arial Unicode MS" w:hAnsiTheme="minorHAnsi" w:cstheme="minorHAnsi"/>
          <w:color w:val="000000"/>
          <w:spacing w:val="-1"/>
          <w:sz w:val="22"/>
          <w:szCs w:val="22"/>
          <w:u w:color="000000"/>
          <w:bdr w:val="nil"/>
          <w:lang w:eastAsia="pl-PL"/>
        </w:rPr>
        <w:t>y</w:t>
      </w:r>
      <w:r w:rsidRPr="00B50902">
        <w:rPr>
          <w:rFonts w:asciiTheme="minorHAnsi" w:eastAsia="Arial Unicode MS" w:hAnsiTheme="minorHAnsi" w:cstheme="minorHAnsi"/>
          <w:color w:val="000000"/>
          <w:spacing w:val="-1"/>
          <w:sz w:val="22"/>
          <w:szCs w:val="22"/>
          <w:u w:color="000000"/>
          <w:bdr w:val="nil"/>
          <w:lang w:eastAsia="pl-PL"/>
        </w:rPr>
        <w:t>p 4</w:t>
      </w:r>
      <w:r>
        <w:rPr>
          <w:rFonts w:asciiTheme="minorHAnsi" w:eastAsia="Arial Unicode MS" w:hAnsiTheme="minorHAnsi" w:cstheme="minorHAnsi"/>
          <w:color w:val="000000"/>
          <w:spacing w:val="-1"/>
          <w:sz w:val="22"/>
          <w:szCs w:val="22"/>
          <w:u w:color="000000"/>
          <w:bdr w:val="nil"/>
          <w:lang w:eastAsia="pl-PL"/>
        </w:rPr>
        <w:t>- ………. zł netto, stawka VAT…%, cena brutto …………….. zł.</w:t>
      </w:r>
    </w:p>
    <w:bookmarkEnd w:id="1"/>
    <w:p w14:paraId="6E89EB6C" w14:textId="1DD7A1FA"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Wynagrodzenie za przedmiot umowy obejmuje wszystkie koszty związane poniesione przez Wykonawcę, niezbędne do zrealizowania przedmiotu umowy. Oznacza to, że cena zawiera wszystkie koszty związane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realizacją dostawy i świadczeniem przez Wykonawcę usług objętych umową wynikających wprost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umowy, jak również nie ujęte w jej treści, a niezbędne do jej prawidłowego wykonania. tj. podatek VAT,</w:t>
      </w:r>
      <w:r>
        <w:rPr>
          <w:rFonts w:asciiTheme="minorHAnsi" w:eastAsia="Arial Unicode MS" w:hAnsiTheme="minorHAnsi" w:cstheme="minorHAnsi"/>
          <w:color w:val="000000"/>
          <w:spacing w:val="-1"/>
          <w:sz w:val="22"/>
          <w:szCs w:val="22"/>
          <w:u w:color="000000"/>
          <w:bdr w:val="nil"/>
          <w:lang w:eastAsia="pl-PL"/>
        </w:rPr>
        <w:t xml:space="preserve"> wszelkie prace przygotowawcze,</w:t>
      </w:r>
      <w:r w:rsidRPr="00E91234">
        <w:rPr>
          <w:rFonts w:asciiTheme="minorHAnsi" w:eastAsia="Arial Unicode MS" w:hAnsiTheme="minorHAnsi" w:cstheme="minorHAnsi"/>
          <w:color w:val="000000"/>
          <w:spacing w:val="-1"/>
          <w:sz w:val="22"/>
          <w:szCs w:val="22"/>
          <w:u w:color="000000"/>
          <w:bdr w:val="nil"/>
          <w:lang w:eastAsia="pl-PL"/>
        </w:rPr>
        <w:t xml:space="preserve"> koszty transportu, itp. </w:t>
      </w:r>
    </w:p>
    <w:p w14:paraId="3C19836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Podstawą rozliczeń finansowych między Wykonawcą a Zamawiającym będzie faktura VAT wystawiona po wykonaniu całości przedmiotu umowy oraz po sporządzeniu i podpisaniu przez obie strony umowy protokołu zdawczo – odbiorczego (protokołu odbioru) – bez uwag. </w:t>
      </w:r>
    </w:p>
    <w:p w14:paraId="39D3A35F"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Zapłata wynagrodzenia nastąpi w terminie 30 dni od dnia doręczenia Zamawiającemu faktury.  </w:t>
      </w:r>
    </w:p>
    <w:p w14:paraId="072F44E3"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 datę zapłaty przyjmuje się datę obciążenia rachunku bankowego Zamawiającego.  </w:t>
      </w:r>
    </w:p>
    <w:p w14:paraId="3B7275FB"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Faktura ma być wystawiona na:  </w:t>
      </w:r>
    </w:p>
    <w:p w14:paraId="3124FCE5"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Nabywca: …………………………………………….., NIP: ………………………………</w:t>
      </w:r>
    </w:p>
    <w:p w14:paraId="7306A771"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Odbiorca: …………………………………………….., NIP: ………………………………</w:t>
      </w:r>
    </w:p>
    <w:p w14:paraId="61529A7A"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38FD210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wyraża zgodę na przekazanie faktur VAT drogą elektroniczną na wskazany adres </w:t>
      </w:r>
      <w:r w:rsidRPr="00E91234">
        <w:rPr>
          <w:rFonts w:asciiTheme="minorHAnsi" w:eastAsia="Arial Unicode MS" w:hAnsiTheme="minorHAnsi" w:cstheme="minorHAnsi"/>
          <w:color w:val="000000"/>
          <w:spacing w:val="-1"/>
          <w:sz w:val="22"/>
          <w:szCs w:val="22"/>
          <w:u w:color="000000"/>
          <w:bdr w:val="nil"/>
          <w:lang w:eastAsia="pl-PL"/>
        </w:rPr>
        <w:br/>
        <w:t>e-mail: ……………………….</w:t>
      </w:r>
    </w:p>
    <w:p w14:paraId="61E9A452"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5 PODWYKONAWCY</w:t>
      </w:r>
    </w:p>
    <w:p w14:paraId="5B51CB4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może powierzyć wykonanie części zamówienia będącego przedmiotem niniejszej umowy podwykonawcom. </w:t>
      </w:r>
    </w:p>
    <w:p w14:paraId="6BEF8B46"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Powierzenie wykonania części zamówienia podwykonawcom nie zwalnia wykonawcy z odpowiedzialności za należyte wykonanie tego zamówienia. </w:t>
      </w:r>
    </w:p>
    <w:p w14:paraId="5FBEF6A3"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pełną odpowiedzialność za część przedmiotu umowy, którą wykonuje przy pomocy podwykonawców. </w:t>
      </w:r>
    </w:p>
    <w:p w14:paraId="3C08AEF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odpowiedzialność na zasadach ogólnych za jakość i terminowość prac, które realizuje przy pomocy podwykonawców.  </w:t>
      </w:r>
    </w:p>
    <w:p w14:paraId="342C4AB0"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223A1470" w14:textId="77777777" w:rsidR="009572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6 GWARANCJA</w:t>
      </w:r>
    </w:p>
    <w:p w14:paraId="292EBFA4" w14:textId="55E17643" w:rsidR="0095726B" w:rsidRDefault="0095726B" w:rsidP="00A07AB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udziela Zamawiającemu gwarancji na </w:t>
      </w:r>
      <w:r w:rsidR="00E92AA5">
        <w:rPr>
          <w:rFonts w:asciiTheme="minorHAnsi" w:eastAsia="Arial Unicode MS" w:hAnsiTheme="minorHAnsi" w:cstheme="minorHAnsi"/>
          <w:color w:val="000000"/>
          <w:spacing w:val="-1"/>
          <w:sz w:val="22"/>
          <w:szCs w:val="22"/>
          <w:u w:color="000000"/>
          <w:bdr w:val="nil"/>
          <w:lang w:eastAsia="pl-PL"/>
        </w:rPr>
        <w:t>sprzęt</w:t>
      </w:r>
      <w:r w:rsidRPr="00E91234">
        <w:rPr>
          <w:rFonts w:asciiTheme="minorHAnsi" w:eastAsia="Arial Unicode MS" w:hAnsiTheme="minorHAnsi" w:cstheme="minorHAnsi"/>
          <w:color w:val="000000"/>
          <w:spacing w:val="-1"/>
          <w:sz w:val="22"/>
          <w:szCs w:val="22"/>
          <w:u w:color="000000"/>
          <w:bdr w:val="nil"/>
          <w:lang w:eastAsia="pl-PL"/>
        </w:rPr>
        <w:t xml:space="preserve"> będący przedmiotem umowy</w:t>
      </w:r>
      <w:r w:rsidR="00A07ABB">
        <w:rPr>
          <w:rFonts w:asciiTheme="minorHAnsi" w:eastAsia="Arial Unicode MS" w:hAnsiTheme="minorHAnsi" w:cstheme="minorHAnsi"/>
          <w:color w:val="000000"/>
          <w:spacing w:val="-1"/>
          <w:sz w:val="22"/>
          <w:szCs w:val="22"/>
          <w:u w:color="000000"/>
          <w:bdr w:val="nil"/>
          <w:lang w:eastAsia="pl-PL"/>
        </w:rPr>
        <w:t xml:space="preserve"> na okres 5 lat w zakresie wdrażanej technologii.</w:t>
      </w:r>
    </w:p>
    <w:p w14:paraId="017ABDD7"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Okres gwarancji, o którym mowa w ust. 1 rozpoczyna się z dniem podpisania protokołu, o którym mowa w § 3 ust. 2. </w:t>
      </w:r>
    </w:p>
    <w:p w14:paraId="5CD18A9D" w14:textId="77777777" w:rsidR="0095726B"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Wykonawca, niezależnie od gwarancji, ponosi odpowiedzialność z tytułu rękojmi za wady fizyczne oraz wady prawne sprzętu zgodnie z kodeksem cywilnym. </w:t>
      </w:r>
    </w:p>
    <w:p w14:paraId="6DBF9B00"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będzie dokonywał zgłoszenia usterki na adres e-mail Wykonawcy ……………………………………................................................... lub telefonicznie ……………………………………………….. </w:t>
      </w:r>
    </w:p>
    <w:p w14:paraId="6AAA3EDE" w14:textId="4E2AE809"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zobowiązuje się do podjęcia czynności serwisowych zgodnie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warunkami przedstawionymi w Opisie przedmiotu zamówienia. </w:t>
      </w:r>
    </w:p>
    <w:p w14:paraId="203AABD5"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zapewni bezpłatne usunięcie awarii w okresie trwania gwarancji. </w:t>
      </w:r>
    </w:p>
    <w:p w14:paraId="05DED46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Zamawiający w razie stwierdzenia w okresie gwarancji ewentualnych wad lub awarii w przedmiocie niniejszej Umowy, obowiązany jest do przedłożenia Wykonawcy, najpóźniej w ciągu 7 dni od dnia ich ujawnienia, stosowanej reklamacji.</w:t>
      </w:r>
    </w:p>
    <w:p w14:paraId="5087854D" w14:textId="65FC9771"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w ramach gwarancji do usunięcia wad lub awarii w nieprzekraczalnym terminie </w:t>
      </w:r>
      <w:r w:rsidR="00E473DB">
        <w:rPr>
          <w:rFonts w:asciiTheme="minorHAnsi" w:eastAsia="Arial Unicode MS" w:hAnsiTheme="minorHAnsi" w:cstheme="minorHAnsi"/>
          <w:color w:val="000000"/>
          <w:spacing w:val="-1"/>
          <w:sz w:val="22"/>
          <w:szCs w:val="22"/>
          <w:u w:color="000000"/>
          <w:bdr w:val="nil"/>
          <w:lang w:eastAsia="pl-PL"/>
        </w:rPr>
        <w:t>7</w:t>
      </w:r>
      <w:r w:rsidRPr="00E91234">
        <w:rPr>
          <w:rFonts w:asciiTheme="minorHAnsi" w:eastAsia="Arial Unicode MS" w:hAnsiTheme="minorHAnsi" w:cstheme="minorHAnsi"/>
          <w:color w:val="000000"/>
          <w:spacing w:val="-1"/>
          <w:sz w:val="22"/>
          <w:szCs w:val="22"/>
          <w:u w:color="000000"/>
          <w:bdr w:val="nil"/>
          <w:lang w:eastAsia="pl-PL"/>
        </w:rPr>
        <w:t xml:space="preserve"> d</w:t>
      </w:r>
      <w:r>
        <w:rPr>
          <w:rFonts w:asciiTheme="minorHAnsi" w:eastAsia="Arial Unicode MS" w:hAnsiTheme="minorHAnsi" w:cstheme="minorHAnsi"/>
          <w:color w:val="000000"/>
          <w:spacing w:val="-1"/>
          <w:sz w:val="22"/>
          <w:szCs w:val="22"/>
          <w:u w:color="000000"/>
          <w:bdr w:val="nil"/>
          <w:lang w:eastAsia="pl-PL"/>
        </w:rPr>
        <w:t>ni robocz</w:t>
      </w:r>
      <w:r w:rsidR="00E473DB">
        <w:rPr>
          <w:rFonts w:asciiTheme="minorHAnsi" w:eastAsia="Arial Unicode MS" w:hAnsiTheme="minorHAnsi" w:cstheme="minorHAnsi"/>
          <w:color w:val="000000"/>
          <w:spacing w:val="-1"/>
          <w:sz w:val="22"/>
          <w:szCs w:val="22"/>
          <w:u w:color="000000"/>
          <w:bdr w:val="nil"/>
          <w:lang w:eastAsia="pl-PL"/>
        </w:rPr>
        <w:t>ych</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od dnia ich zgłoszenia przez Zamawiającego. Termin ten może ulec wydłużeniu do 14 dni roboczych tylko w uzasadnionych przypadkach, po uzyskaniu pisemnej zgody Zamawiającego. Okres gwarancji zostanie wydłużony o czas przebywania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w naprawie.</w:t>
      </w:r>
    </w:p>
    <w:p w14:paraId="7A11CDE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wady ukrytej sprzętu Wykonawca zobowiązany jest do jego wymiany na nowy zgodnie z warunkami przedstawionymi w Opisie przedmiotu zamówienia.</w:t>
      </w:r>
    </w:p>
    <w:p w14:paraId="6BA16F5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Koszt dojazdu ekipy serwisowej w ramach napraw gwarancyjnych i koszt transportu sprzętu naprawianego w ramach gwarancji poza siedzibą Zamawiającego pokrywa Wykonawca.</w:t>
      </w:r>
    </w:p>
    <w:p w14:paraId="2B3916D4"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ponosi wszelkie koszty związane w wykonaniem obowiązków wynikających z gwarancji.</w:t>
      </w:r>
    </w:p>
    <w:p w14:paraId="482D7BBC"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 zapewnienia kontynuacji świadczeń gwarancyjnych (przez producenta urządzeń lub jego autoryzowaną placówkę serwisową) w przypadku niemożliwości ich wypełnienia przez Wykonawcę. </w:t>
      </w:r>
    </w:p>
    <w:p w14:paraId="13F0C865" w14:textId="1846C01C"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okresie gwarancji (w ramach zaoferowanych cen jednostkowych) Wykonawca zobowiązany będzie do zapewnienia ewentualnych przeglądów okresowych (termin przeglądu musi zostać każdorazowo uzgodniony z Zamawiającym), jeżeli są one wymagane przez producenta sprzętu oraz wykonywania napraw w siedzibie zamawiającego lub wymieniać na nowy, wolny od wad –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przypadku wystąpienia uszkodzeń powstałych na skutek wad materiałowych, wykonania lub innych wad ukrytych, zgodnie z Opisem przedmiotu zamówienia. </w:t>
      </w:r>
    </w:p>
    <w:p w14:paraId="17449027"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Jeżeli Wykonawca w okresie gwarancji nie przystąpi do usunięcia wad lub awarii w ciągu 5 dni roboczych, Zamawiający może powierzyć ich usunięcie osobie trzeciej na koszt i ryzyko Wykonawcy oraz bez utraty gwarancji udzielonej przez Wykonawcę.</w:t>
      </w:r>
    </w:p>
    <w:p w14:paraId="3C5AEA41"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W przypadku zaistnienia w okresie gwarancji awarii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oraz konieczności przemieszczenia urządzenia w związku ze stwierdzeniem usterek, których nie można usunąć w siedzibie Zamawiającego, transportu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na własny koszt dokonuje Wykonawca.</w:t>
      </w:r>
    </w:p>
    <w:p w14:paraId="06D9A16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stwierdzenia ukrytych wad technicznych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koszty napraw pokryje Wykonawca.</w:t>
      </w:r>
    </w:p>
    <w:p w14:paraId="34BF5E6D" w14:textId="2EDCEA50" w:rsidR="0095726B"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Udzielona przez Wykonawcę gwarancja nie może zobowiązywać Zamawiającego do przechowywania opakowań, instrukcji bądź innych elementów dostawy, niemających wpływu na prawidłowe funkcjonowanie przedmiotu niniejszej Umowy.</w:t>
      </w:r>
    </w:p>
    <w:p w14:paraId="2C964301"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7 KARY UMOWNE</w:t>
      </w:r>
    </w:p>
    <w:p w14:paraId="1B955B2D"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postanawiają, że obowiązującą formę odszkodowania stanowią kary umowne, które będą naliczane w następujących wypadkach: </w:t>
      </w:r>
    </w:p>
    <w:p w14:paraId="4BD790B5" w14:textId="77777777" w:rsidR="0095726B" w:rsidRPr="00E91234" w:rsidRDefault="0095726B" w:rsidP="0095726B">
      <w:pPr>
        <w:pStyle w:val="Akapitzlist"/>
        <w:numPr>
          <w:ilvl w:val="1"/>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płaci Zamawiającemu kary umowne:</w:t>
      </w:r>
    </w:p>
    <w:p w14:paraId="27D754E9"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0,1% wynagrodzenia umownego netto, określonego w § 5 ust. 1 umowy, za każdy dzień zwłoki za przekroczenie terminu dostaw, o których mowa w § 3 ust. 1, </w:t>
      </w:r>
    </w:p>
    <w:p w14:paraId="0AE12A5E"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0,05% wynagrodzenia umownego netto, określonego w § 5 ust. 1 umowy, za każdy dzień zwłoki w wykonaniu obowiązków Wykonawcy wynikających z gwarancji (m.in. zwłoka w usunięciu wad i usterek zgłoszonych w okresie gwarancji lub rękojmi);  </w:t>
      </w:r>
    </w:p>
    <w:p w14:paraId="7B2302B4"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10% wynagrodzenia określonego w § 5 ust. 1 – w razie odstąpienia od umowy przez Wykonawcę lub przez Zamawiającego wskutek okoliczności, za które odpowiada Wykonawca. </w:t>
      </w:r>
    </w:p>
    <w:p w14:paraId="092BBA31"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Łączna maksymalna wysokość kar umownych, których mogą dochodzić Strony nie może przekroczyć 10% wynagrodzenia netto, o którym mowa w § 5 ust. 1 umowy. </w:t>
      </w:r>
    </w:p>
    <w:p w14:paraId="6D929495"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zastrzega sobie możliwość dochodzenia odszkodowania uzupełniającego na zasadach określonych w Kodeksie cywilnym, jeżeli szkoda przewyższa wysokość kar umownych. </w:t>
      </w:r>
    </w:p>
    <w:p w14:paraId="2B5B0D78"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może naliczyć i potrącić z wynagrodzenia Wykonawcy, określonego w § 5 ust. 1 umowy, należność z tytułu kar umownych, o których mowa w ust. 1, po uprzednim wezwaniu Wykonawcy do ich zapłaty pod rygorem potrącenia, a Wykonawca wyraża na to zgodę. </w:t>
      </w:r>
    </w:p>
    <w:p w14:paraId="5F207974"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Kary umowne płatne będą w terminie 10 dni od dnia otrzymania wezwania do zapłaty. </w:t>
      </w:r>
    </w:p>
    <w:p w14:paraId="7BE02E34"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8 SPOSÓB POROZUMIEWANIA SIĘ STRON</w:t>
      </w:r>
    </w:p>
    <w:p w14:paraId="625983A4"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Wszelkie doręczenia związane z wykonaniem niniejszej Umowy dokonywane będą na adresu stron wypisane w komparycji lub adresy e-mail.</w:t>
      </w:r>
    </w:p>
    <w:p w14:paraId="1F1C0312"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Strony zobowiązują się pisemnie informować o wszelkich zmianach danych adresowych. W razie zaniechania tego obowiązku korespondencja wysłana na adres zgodnie z ust. 1 będzie traktowana jako skutecznie doręczona.</w:t>
      </w:r>
    </w:p>
    <w:p w14:paraId="10AE90E0"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Zamawiającego będzie:</w:t>
      </w:r>
    </w:p>
    <w:p w14:paraId="13F891DB"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4200460A"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Wykonawcy będzie:</w:t>
      </w:r>
    </w:p>
    <w:p w14:paraId="1F8BD26A"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5213EBBF"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 xml:space="preserve">9 </w:t>
      </w:r>
      <w:r w:rsidRPr="00B94972">
        <w:rPr>
          <w:rFonts w:asciiTheme="minorHAnsi" w:eastAsia="Arial Unicode MS" w:hAnsiTheme="minorHAnsi" w:cstheme="minorHAnsi"/>
          <w:b/>
          <w:bCs/>
          <w:color w:val="000000"/>
          <w:spacing w:val="-1"/>
          <w:sz w:val="23"/>
          <w:szCs w:val="23"/>
          <w:u w:color="000000"/>
          <w:bdr w:val="nil"/>
          <w:lang w:eastAsia="pl-PL"/>
        </w:rPr>
        <w:t xml:space="preserve">DOSTĘP DO INFORMACJI PUBLICZNEJ I PRZETWARZANIE DANYCH OSOBOWYCH </w:t>
      </w:r>
    </w:p>
    <w:p w14:paraId="6147E3EA"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oświadcza, że znany jest mu fakt, iż treść niniejszej Umowy, a w szczególności dotyczące go dane identyfikujące, przedmiot niniejszej Umowy i wysokość wynagrodzenia podlegają udostępnieniu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trybie ustawy z dnia 6 września 2001 r. o dostępie do informacji publicznej. </w:t>
      </w:r>
    </w:p>
    <w:p w14:paraId="1DFF6692"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A0EAB5B" w14:textId="4BFAED9C"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nazwisko, adre</w:t>
      </w:r>
      <w:r>
        <w:rPr>
          <w:rFonts w:asciiTheme="minorHAnsi" w:eastAsia="Arial Unicode MS" w:hAnsiTheme="minorHAnsi" w:cstheme="minorHAnsi"/>
          <w:color w:val="000000"/>
          <w:spacing w:val="-1"/>
          <w:sz w:val="22"/>
          <w:szCs w:val="22"/>
          <w:u w:color="000000"/>
          <w:bdr w:val="nil"/>
          <w:lang w:eastAsia="pl-PL"/>
        </w:rPr>
        <w:t xml:space="preserve">s </w:t>
      </w:r>
      <w:r w:rsidRPr="00E91234">
        <w:rPr>
          <w:rFonts w:asciiTheme="minorHAnsi" w:eastAsia="Arial Unicode MS" w:hAnsiTheme="minorHAnsi" w:cstheme="minorHAnsi"/>
          <w:color w:val="000000"/>
          <w:spacing w:val="-1"/>
          <w:sz w:val="22"/>
          <w:szCs w:val="22"/>
          <w:u w:color="000000"/>
          <w:bdr w:val="nil"/>
          <w:lang w:eastAsia="pl-PL"/>
        </w:rPr>
        <w:t xml:space="preserve">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w:t>
      </w:r>
    </w:p>
    <w:p w14:paraId="755E4859"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B94972">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0 ZMIANY POSTANOWIEŃ UMOWY</w:t>
      </w:r>
    </w:p>
    <w:p w14:paraId="3D0A6BF4"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dopuszcza możliwość wprowadzania zmiany umowy w stosunku do treści oferty, na podstawie której dokonano wyboru Wykonawcy, w przypadku zaistnienia okoliczności niemożliwych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do przewidzenia w chwili zawierania umowy lub w przypadku wystąpienia którejkolwiek z następujących okoliczności: </w:t>
      </w:r>
    </w:p>
    <w:p w14:paraId="53DC3F97"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terminu dostawy przedmiotu umowy, w przypadku:</w:t>
      </w:r>
    </w:p>
    <w:p w14:paraId="4380566D"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skrócenia terminu realizacji zamówienia w przypadku wykonania przedmiotu zamówienia; </w:t>
      </w:r>
    </w:p>
    <w:p w14:paraId="2D8073E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wydłużenia terminu realizacji zamówienia w przypadku działania siły wyższej, mającej istotny wpływ na realizację przedmiotu umowy – nie więcej jednak niż o okres działania siły wyższej, do chwili jej ustąpienia;</w:t>
      </w:r>
    </w:p>
    <w:p w14:paraId="33EA683D"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wynagrodzenia, o którym mowa w § 5 ust. 1, w przypadku zmiany stawki podatku VAT, o wartość wynikającą ze zmiany stawki podatku VAT;</w:t>
      </w:r>
    </w:p>
    <w:p w14:paraId="42ADBC69" w14:textId="1549EA19"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producenta lub modelu sprzętu (zastąpienie produktu lub rozszerzenie asortymentu o</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produkt równoważny lub wyższej jakości) w przypadku:</w:t>
      </w:r>
    </w:p>
    <w:p w14:paraId="1E21D03A" w14:textId="7B4754AD"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zaprzestania wytwarzania produktu objętego umową, w tym czasowego wstrzymania produkcji, pod </w:t>
      </w:r>
      <w:r w:rsidR="00C11377" w:rsidRPr="00E91234">
        <w:rPr>
          <w:rFonts w:asciiTheme="minorHAnsi" w:eastAsia="Arial Unicode MS" w:hAnsiTheme="minorHAnsi" w:cstheme="minorHAnsi"/>
          <w:color w:val="000000"/>
          <w:spacing w:val="-1"/>
          <w:sz w:val="22"/>
          <w:szCs w:val="22"/>
          <w:u w:color="000000"/>
          <w:bdr w:val="nil"/>
          <w:lang w:eastAsia="pl-PL"/>
        </w:rPr>
        <w:t>warunkiem,</w:t>
      </w:r>
      <w:r w:rsidRPr="00E91234">
        <w:rPr>
          <w:rFonts w:asciiTheme="minorHAnsi" w:eastAsia="Arial Unicode MS" w:hAnsiTheme="minorHAnsi" w:cstheme="minorHAnsi"/>
          <w:color w:val="000000"/>
          <w:spacing w:val="-1"/>
          <w:sz w:val="22"/>
          <w:szCs w:val="22"/>
          <w:u w:color="000000"/>
          <w:bdr w:val="nil"/>
          <w:lang w:eastAsia="pl-PL"/>
        </w:rPr>
        <w:t xml:space="preserve"> iż odpowiednik jest tej samej lub wyższej jakości, za cenę nie wyższą niż cena produktu objętego umową,</w:t>
      </w:r>
    </w:p>
    <w:p w14:paraId="123E10DF"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za cenę nie wyższą niż cena produktu objętego umową, </w:t>
      </w:r>
    </w:p>
    <w:p w14:paraId="7219FFA5"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obok dotychczas oferowanego za cenę nie wyższą niż cena produktu objętego umową, </w:t>
      </w:r>
    </w:p>
    <w:p w14:paraId="6A714577"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numeru katalogowego produktu, nazwy produktu, przy zachowaniu jego parametrów; </w:t>
      </w:r>
    </w:p>
    <w:p w14:paraId="1682CF0F"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warunków realizacji i zakresu przedmiotu umowy niezbędne do prawidłowej realizacji zamówienia związane z: </w:t>
      </w:r>
    </w:p>
    <w:p w14:paraId="334E2A59"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spowodowaną zmianą obowiązujących przepisów prawa powodującą, że realizacja przedmiotu umowy w niezmienionej postaci stanie się niecelowa, </w:t>
      </w:r>
    </w:p>
    <w:p w14:paraId="58BB5F23" w14:textId="70056D0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wystąpieniem okoliczności powodujących, że niemożliwe jest zrealizowanie przedmiotu umowy w sposób określony </w:t>
      </w:r>
      <w:r w:rsidR="00233BD8" w:rsidRPr="00E91234">
        <w:rPr>
          <w:rFonts w:asciiTheme="minorHAnsi" w:eastAsia="Arial Unicode MS" w:hAnsiTheme="minorHAnsi" w:cstheme="minorHAnsi"/>
          <w:color w:val="000000"/>
          <w:spacing w:val="-1"/>
          <w:sz w:val="22"/>
          <w:szCs w:val="22"/>
          <w:u w:color="000000"/>
          <w:bdr w:val="nil"/>
          <w:lang w:eastAsia="pl-PL"/>
        </w:rPr>
        <w:t xml:space="preserve">w </w:t>
      </w:r>
      <w:r w:rsidR="009F1818">
        <w:rPr>
          <w:rFonts w:asciiTheme="minorHAnsi" w:eastAsia="Arial Unicode MS" w:hAnsiTheme="minorHAnsi" w:cstheme="minorHAnsi"/>
          <w:color w:val="000000"/>
          <w:spacing w:val="-1"/>
          <w:sz w:val="22"/>
          <w:szCs w:val="22"/>
          <w:u w:color="000000"/>
          <w:bdr w:val="nil"/>
          <w:lang w:eastAsia="pl-PL"/>
        </w:rPr>
        <w:t>SWZ</w:t>
      </w:r>
      <w:r w:rsidR="00233BD8" w:rsidRPr="00E91234">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i złożonej ofercie, które nie były możliwe do przewidzenia w momencie zawarcia umowy, </w:t>
      </w:r>
    </w:p>
    <w:p w14:paraId="273DB48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okoliczności leżących po stronie Zamawiającego, w szczególności spowodowanych zdolnościami płatniczymi, warunkami organizacyjnymi lub okolicznościami, które nie były możliwe do przewidzenia w momencie zawarcia umowy, </w:t>
      </w:r>
    </w:p>
    <w:p w14:paraId="05429D3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modyfikacji zasad płatności wynagrodzenia umownego (m.in. wystawienia faktury, zasad i terminów rozliczeń i dokonywania płatności między stronami) oraz zasad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i trybu odbioru przedmiotu zamówienia (m.in. rodzajów i terminów dokonywania czynności odbiorowych) wynikających w szczególności z zasad instytucji dofinansowujących lub zaistnienia innej okoliczności uzasadniającej wprowadzenie takiej modyfikacji, </w:t>
      </w:r>
    </w:p>
    <w:p w14:paraId="679542F4"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niemożliwych do wcześniejszego przewidzenia i niezależnych od stron okoliczności powodujących niemożliwość, niecelowość,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i/lub skrócenia terminu realizacji zamówienia, </w:t>
      </w:r>
    </w:p>
    <w:p w14:paraId="643688E5" w14:textId="0FDDBF31"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w:t>
      </w:r>
      <w:r w:rsidR="009F1818">
        <w:rPr>
          <w:rFonts w:asciiTheme="minorHAnsi" w:eastAsia="Arial Unicode MS" w:hAnsiTheme="minorHAnsi" w:cstheme="minorHAnsi"/>
          <w:color w:val="000000"/>
          <w:spacing w:val="-1"/>
          <w:sz w:val="22"/>
          <w:szCs w:val="22"/>
          <w:u w:color="000000"/>
          <w:bdr w:val="nil"/>
          <w:lang w:eastAsia="pl-PL"/>
        </w:rPr>
        <w:t>SWZ</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B2E9581"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porządkujące i informacyjne zmiany postanowień umowy, w szczególności związane ze zmianą danych identyfikacyjnych (w tym adresowych i teleadresowych) stron umowy i osób reprezentujących strony (w szczególności z powodu nieprzewidzianych zmian organizacyjnych, choroby, wypadków losowych). </w:t>
      </w:r>
    </w:p>
    <w:p w14:paraId="652A474F"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 któregokolwiek zdarzenia lub okoliczności przewidzianych w ust. 1 oraz 2 upoważnia zarówno Wykonawcę, jak i Zamawiającego do żądania dokonania zmiany umowy, poprzez pisemne powiadomienie o tym drugiej Strony. Powiadomienie powinno zawierać opis wydarzenia lub okoliczności i uzasadnienie dające podstawę do dokonania zmiany umowy oraz powinno być przedstawione w ciągu 7 dni od dnia, </w:t>
      </w:r>
      <w:r>
        <w:rPr>
          <w:rFonts w:asciiTheme="minorHAnsi" w:eastAsia="Arial Unicode MS" w:hAnsiTheme="minorHAnsi" w:cstheme="minorHAnsi"/>
          <w:color w:val="000000"/>
          <w:spacing w:val="-1"/>
          <w:sz w:val="22"/>
          <w:szCs w:val="22"/>
          <w:u w:color="000000"/>
          <w:bdr w:val="nil"/>
          <w:lang w:eastAsia="pl-PL"/>
        </w:rPr>
        <w:t>w </w:t>
      </w:r>
      <w:r w:rsidRPr="00E91234">
        <w:rPr>
          <w:rFonts w:asciiTheme="minorHAnsi" w:eastAsia="Arial Unicode MS" w:hAnsiTheme="minorHAnsi" w:cstheme="minorHAnsi"/>
          <w:color w:val="000000"/>
          <w:spacing w:val="-1"/>
          <w:sz w:val="22"/>
          <w:szCs w:val="22"/>
          <w:u w:color="000000"/>
          <w:bdr w:val="nil"/>
          <w:lang w:eastAsia="pl-PL"/>
        </w:rPr>
        <w:t xml:space="preserve">którym Strona umowy dowiedziała się lub powinna się dowiedzieć o danym zdarzeniu lub okolicznościach. </w:t>
      </w:r>
    </w:p>
    <w:p w14:paraId="21FE8C8D" w14:textId="77777777" w:rsidR="0095726B" w:rsidRPr="00220EF3" w:rsidRDefault="0095726B" w:rsidP="0095726B">
      <w:pPr>
        <w:pStyle w:val="Akapitzlist"/>
        <w:numPr>
          <w:ilvl w:val="0"/>
          <w:numId w:val="11"/>
        </w:numPr>
        <w:spacing w:before="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zmiany postanowień zawartej umowy mogą </w:t>
      </w:r>
      <w:r w:rsidRPr="00220EF3">
        <w:rPr>
          <w:rFonts w:asciiTheme="minorHAnsi" w:eastAsia="Arial Unicode MS" w:hAnsiTheme="minorHAnsi" w:cstheme="minorHAnsi"/>
          <w:color w:val="000000"/>
          <w:spacing w:val="-1"/>
          <w:sz w:val="23"/>
          <w:szCs w:val="23"/>
          <w:u w:color="000000"/>
          <w:bdr w:val="nil"/>
          <w:lang w:eastAsia="pl-PL"/>
        </w:rPr>
        <w:t xml:space="preserve">nastąpić za zgodą obydwu Stron wyrażoną na piśmie pod rygorem nieważności. </w:t>
      </w:r>
    </w:p>
    <w:p w14:paraId="3D62B173"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11 ODSTĄPIENIE OD UMOWY</w:t>
      </w:r>
    </w:p>
    <w:p w14:paraId="0E3E5369" w14:textId="430E3E60" w:rsidR="0095726B" w:rsidRPr="00E91234"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220EF3">
        <w:rPr>
          <w:rFonts w:asciiTheme="minorHAnsi" w:eastAsia="Arial Unicode MS" w:hAnsiTheme="minorHAnsi" w:cstheme="minorHAnsi"/>
          <w:color w:val="000000"/>
          <w:spacing w:val="-1"/>
          <w:sz w:val="23"/>
          <w:szCs w:val="23"/>
          <w:u w:color="000000"/>
          <w:bdr w:val="nil"/>
          <w:lang w:eastAsia="pl-PL"/>
        </w:rPr>
        <w:t xml:space="preserve">Zamawiającemu przysługuje </w:t>
      </w:r>
      <w:r w:rsidRPr="00E91234">
        <w:rPr>
          <w:rFonts w:asciiTheme="minorHAnsi" w:eastAsia="Arial Unicode MS" w:hAnsiTheme="minorHAnsi" w:cstheme="minorHAnsi"/>
          <w:color w:val="000000"/>
          <w:spacing w:val="-1"/>
          <w:sz w:val="22"/>
          <w:szCs w:val="22"/>
          <w:u w:color="000000"/>
          <w:bdr w:val="nil"/>
          <w:lang w:eastAsia="pl-PL"/>
        </w:rPr>
        <w:t>prawo do odstąpienia od umowy lub rozwiązania umowy z</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zachowaniem 30 dniowego terminu, jeżeli:  </w:t>
      </w:r>
    </w:p>
    <w:p w14:paraId="4BAAA920"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 realizuje zamówienia zgodnie z umową lub też nienależycie wykonuje swoje zobowiązania umowne i pomimo pisemnego lub przesłanego droga elektroniczną wezwania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otrzymanego od Zamawiającego nie przystąpił do realizacji umowy zgodnie z jej warunkami – w terminie 14 dni od dnia stwierdzenia przez Zamawiającego danej okoliczności. </w:t>
      </w:r>
    </w:p>
    <w:p w14:paraId="6D26FF86"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opóźnia się z usunięciem wad i/lub usterek więcej niż 14 dni od terminów określonych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3 ust 5 lub w § 8 - w terminie 14 dni od dnia powzięcia przez Zamawiającego informacji o upływie 14</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-dniowego terminu zwłoki w realizacji przez Wykonawcę zobowiązań gwarancyjnych, </w:t>
      </w:r>
    </w:p>
    <w:p w14:paraId="0C259BCA"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dokonał cesji wierzytelności wynikających z niniejszej umowy na rzecz osób trzecich bez pisemnej zgody Zamawiającego.  </w:t>
      </w:r>
    </w:p>
    <w:p w14:paraId="19D63B46" w14:textId="77777777" w:rsidR="0095726B" w:rsidRPr="00220EF3"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Odstąpienie Zamawiającego od umowy z przyczyn zależnych od Wykonawcy następuje z chwilą doręczenia Wykonawcy pisemnego oświadczenia wskazującego przyczynę odstąpienia od umowy. Odstąpienie od umowy z przyczyn, o których </w:t>
      </w:r>
      <w:r w:rsidRPr="00220EF3">
        <w:rPr>
          <w:rFonts w:asciiTheme="minorHAnsi" w:eastAsia="Arial Unicode MS" w:hAnsiTheme="minorHAnsi" w:cstheme="minorHAnsi"/>
          <w:color w:val="000000"/>
          <w:spacing w:val="-1"/>
          <w:sz w:val="23"/>
          <w:szCs w:val="23"/>
          <w:u w:color="000000"/>
          <w:bdr w:val="nil"/>
          <w:lang w:eastAsia="pl-PL"/>
        </w:rPr>
        <w:t xml:space="preserve">mowa w ust. 1. </w:t>
      </w:r>
    </w:p>
    <w:p w14:paraId="4AACAA52" w14:textId="77777777" w:rsidR="0095726B" w:rsidRPr="006D189C"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2</w:t>
      </w:r>
      <w:r w:rsidRPr="006D189C">
        <w:rPr>
          <w:rFonts w:asciiTheme="minorHAnsi" w:eastAsia="Arial Unicode MS" w:hAnsiTheme="minorHAnsi" w:cstheme="minorHAnsi"/>
          <w:b/>
          <w:bCs/>
          <w:color w:val="000000"/>
          <w:spacing w:val="-1"/>
          <w:sz w:val="23"/>
          <w:szCs w:val="23"/>
          <w:u w:color="000000"/>
          <w:bdr w:val="nil"/>
          <w:lang w:eastAsia="pl-PL"/>
        </w:rPr>
        <w:t xml:space="preserve"> PRAWO WŁASNOŚCI INTELEKTUALNEJ </w:t>
      </w:r>
    </w:p>
    <w:p w14:paraId="5D0EE6FA"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że na podstawie umowy udziela Zamawiającemu licencji opisanych umową, lub w inny sposób opisany umową upoważnia go do korzystania ze wszystkich dóbr własności intelektualnej wykonanych lub dostarczonych w ramach umowy. Celem jest zapewnienie Zamawiającemu możliwości korzystania z oprogramowania (systemu) w sposób i w celu opisanym w umowie. Wszystkie oświadczenia Wykonawcy i zapisy umowy należy interpretować zgodnie z powyższym celem umowy. </w:t>
      </w:r>
    </w:p>
    <w:p w14:paraId="1FBFE0D6"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1F212751"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w:t>
      </w:r>
    </w:p>
    <w:p w14:paraId="55EE2365"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i gwarantuje, że warunki korzystania z oprogramowania są zgodne z wymaganiami opisanymi w umowie, w tym co do okresu korzystania, ograniczeń ilościowych (lub ich braku), takich jak liczba stanowisk komputerowych, użytkowników lub serwerów. </w:t>
      </w:r>
    </w:p>
    <w:p w14:paraId="2BD0B2C8" w14:textId="6B3474CA"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lastRenderedPageBreak/>
        <w:t>Wykonawca oświadcza i gwarantuje, że warunki korzystania z oprogramowania nie wymagają ponoszenia dodatkowych opłat na rzecz Wykonawcy lub producentów takiego oprogramowania. Wynagrodzenie obejmuje całość wynagrodzenia za korzystanie z</w:t>
      </w:r>
      <w:r w:rsidR="003E5B44" w:rsidRPr="00A07ABB">
        <w:rPr>
          <w:rFonts w:asciiTheme="minorHAnsi" w:eastAsia="Arial Unicode MS" w:hAnsiTheme="minorHAnsi" w:cstheme="minorHAnsi"/>
          <w:color w:val="000000"/>
          <w:spacing w:val="-1"/>
          <w:sz w:val="22"/>
          <w:szCs w:val="22"/>
          <w:u w:color="000000"/>
          <w:bdr w:val="nil"/>
          <w:lang w:eastAsia="pl-PL"/>
        </w:rPr>
        <w:t> </w:t>
      </w:r>
      <w:r w:rsidRPr="00A07ABB">
        <w:rPr>
          <w:rFonts w:asciiTheme="minorHAnsi" w:eastAsia="Arial Unicode MS" w:hAnsiTheme="minorHAnsi" w:cstheme="minorHAnsi"/>
          <w:color w:val="000000"/>
          <w:spacing w:val="-1"/>
          <w:sz w:val="22"/>
          <w:szCs w:val="22"/>
          <w:u w:color="000000"/>
          <w:bdr w:val="nil"/>
          <w:lang w:eastAsia="pl-PL"/>
        </w:rPr>
        <w:t xml:space="preserve">oprogramowania. </w:t>
      </w:r>
    </w:p>
    <w:p w14:paraId="00677B60"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1CF4C7C0"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759FDB3A"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Jakiekolwiek postanowienie umowy, w tym załączników do niej, nie ogranicza uprawnień Zamawiającego wynikających z obowiązujących przepisów prawa, w tym z art. 75 ust. 1 do 3 ustawy z dnia 4 lutego 1994 r. o prawie autorskim i prawach pokrewnych. </w:t>
      </w:r>
    </w:p>
    <w:p w14:paraId="10AA3D6E"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D189C">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13 POSTANOWIENIA KOŃCOWE</w:t>
      </w:r>
    </w:p>
    <w:p w14:paraId="6E03541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pisemnej zgody Zamawiającego są nieważne. </w:t>
      </w:r>
    </w:p>
    <w:p w14:paraId="10BDD9D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sprawach nieuregulowanych w niniejszej umowie mają zastosowanie przepisy kodeksu cywilnego oraz przepisy Ustawy z dnia 11 września 2019 r. Prawo zamówień publicznych (tj. Dz.U. z 2023 r. poz. 1605 ze zm.) oraz przepisy wykonawcze do tej ustawy. </w:t>
      </w:r>
    </w:p>
    <w:p w14:paraId="5E5BAF2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spory wynikające z niniejszej umowy lub powstające w związku z nią będą rozstrzygane przez sąd właściwy miejscowo dla siedziby Zamawiającego. </w:t>
      </w:r>
    </w:p>
    <w:p w14:paraId="7E5B4A06"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2" w:name="_Hlk184387956"/>
      <w:r w:rsidRPr="00E91234">
        <w:rPr>
          <w:rFonts w:asciiTheme="minorHAnsi" w:eastAsia="Arial Unicode MS" w:hAnsiTheme="minorHAnsi" w:cstheme="minorHAnsi"/>
          <w:color w:val="000000"/>
          <w:spacing w:val="-1"/>
          <w:sz w:val="22"/>
          <w:szCs w:val="22"/>
          <w:u w:color="000000"/>
          <w:bdr w:val="nil"/>
          <w:lang w:eastAsia="pl-PL"/>
        </w:rPr>
        <w:t xml:space="preserve">Umowę sporządzono w </w:t>
      </w:r>
      <w:r>
        <w:rPr>
          <w:rFonts w:asciiTheme="minorHAnsi" w:eastAsia="Arial Unicode MS" w:hAnsiTheme="minorHAnsi" w:cstheme="minorHAnsi"/>
          <w:color w:val="000000"/>
          <w:spacing w:val="-1"/>
          <w:sz w:val="22"/>
          <w:szCs w:val="22"/>
          <w:u w:color="000000"/>
          <w:bdr w:val="nil"/>
          <w:lang w:eastAsia="pl-PL"/>
        </w:rPr>
        <w:t>trzech</w:t>
      </w:r>
      <w:r w:rsidRPr="00E91234">
        <w:rPr>
          <w:rFonts w:asciiTheme="minorHAnsi" w:eastAsia="Arial Unicode MS" w:hAnsiTheme="minorHAnsi" w:cstheme="minorHAnsi"/>
          <w:color w:val="000000"/>
          <w:spacing w:val="-1"/>
          <w:sz w:val="22"/>
          <w:szCs w:val="22"/>
          <w:u w:color="000000"/>
          <w:bdr w:val="nil"/>
          <w:lang w:eastAsia="pl-PL"/>
        </w:rPr>
        <w:t xml:space="preserve"> jednobrzmiących egzemplarzach. Jeden egzemplarz dla Wykonawcy i </w:t>
      </w:r>
      <w:r>
        <w:rPr>
          <w:rFonts w:asciiTheme="minorHAnsi" w:eastAsia="Arial Unicode MS" w:hAnsiTheme="minorHAnsi" w:cstheme="minorHAnsi"/>
          <w:color w:val="000000"/>
          <w:spacing w:val="-1"/>
          <w:sz w:val="22"/>
          <w:szCs w:val="22"/>
          <w:u w:color="000000"/>
          <w:bdr w:val="nil"/>
          <w:lang w:eastAsia="pl-PL"/>
        </w:rPr>
        <w:t>dwa</w:t>
      </w:r>
      <w:r w:rsidRPr="00E91234">
        <w:rPr>
          <w:rFonts w:asciiTheme="minorHAnsi" w:eastAsia="Arial Unicode MS" w:hAnsiTheme="minorHAnsi" w:cstheme="minorHAnsi"/>
          <w:color w:val="000000"/>
          <w:spacing w:val="-1"/>
          <w:sz w:val="22"/>
          <w:szCs w:val="22"/>
          <w:u w:color="000000"/>
          <w:bdr w:val="nil"/>
          <w:lang w:eastAsia="pl-PL"/>
        </w:rPr>
        <w:t xml:space="preserve"> egzemplarz</w:t>
      </w:r>
      <w:r>
        <w:rPr>
          <w:rFonts w:asciiTheme="minorHAnsi" w:eastAsia="Arial Unicode MS" w:hAnsiTheme="minorHAnsi" w:cstheme="minorHAnsi"/>
          <w:color w:val="000000"/>
          <w:spacing w:val="-1"/>
          <w:sz w:val="22"/>
          <w:szCs w:val="22"/>
          <w:u w:color="000000"/>
          <w:bdr w:val="nil"/>
          <w:lang w:eastAsia="pl-PL"/>
        </w:rPr>
        <w:t>e</w:t>
      </w:r>
      <w:r w:rsidRPr="00E91234">
        <w:rPr>
          <w:rFonts w:asciiTheme="minorHAnsi" w:eastAsia="Arial Unicode MS" w:hAnsiTheme="minorHAnsi" w:cstheme="minorHAnsi"/>
          <w:color w:val="000000"/>
          <w:spacing w:val="-1"/>
          <w:sz w:val="22"/>
          <w:szCs w:val="22"/>
          <w:u w:color="000000"/>
          <w:bdr w:val="nil"/>
          <w:lang w:eastAsia="pl-PL"/>
        </w:rPr>
        <w:t xml:space="preserve"> dla Zamawiającego. </w:t>
      </w:r>
    </w:p>
    <w:bookmarkEnd w:id="2"/>
    <w:p w14:paraId="0F33C6B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datę Umowy przyjmuje się datę podpisu ostatniej osoby upoważnionej do podpisania.</w:t>
      </w:r>
    </w:p>
    <w:p w14:paraId="505BEC31" w14:textId="77777777" w:rsidR="0095726B" w:rsidRPr="00E91234" w:rsidRDefault="0095726B" w:rsidP="0095726B">
      <w:p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Załączniki:</w:t>
      </w:r>
    </w:p>
    <w:p w14:paraId="71810218" w14:textId="77777777" w:rsidR="0095726B" w:rsidRPr="00E91234" w:rsidRDefault="0095726B"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Oferta Wykonawcy</w:t>
      </w:r>
    </w:p>
    <w:p w14:paraId="7D3A3AF1" w14:textId="3A15EA74" w:rsidR="0095726B" w:rsidRPr="00E91234" w:rsidRDefault="009F1818"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SWZ</w:t>
      </w:r>
    </w:p>
    <w:p w14:paraId="59EA671A" w14:textId="77777777" w:rsidR="009572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p>
    <w:p w14:paraId="26C6D076" w14:textId="75D03A3B" w:rsidR="00AB4307" w:rsidRPr="009F1818" w:rsidRDefault="0095726B" w:rsidP="009F1818">
      <w:pPr>
        <w:jc w:val="center"/>
        <w:rPr>
          <w:rFonts w:asciiTheme="minorHAnsi" w:eastAsia="Arial Unicode MS" w:hAnsiTheme="minorHAnsi" w:cstheme="minorHAnsi"/>
          <w:i/>
          <w:i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ZAMAWIAJĄCY: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WYKONAWCA</w:t>
      </w:r>
      <w:r w:rsidRPr="00DD38EF">
        <w:rPr>
          <w:rFonts w:asciiTheme="minorHAnsi" w:eastAsia="Arial Unicode MS" w:hAnsiTheme="minorHAnsi" w:cstheme="minorHAnsi"/>
          <w:i/>
          <w:iCs/>
          <w:color w:val="000000"/>
          <w:spacing w:val="-1"/>
          <w:sz w:val="23"/>
          <w:szCs w:val="23"/>
          <w:u w:color="000000"/>
          <w:bdr w:val="nil"/>
          <w:lang w:eastAsia="pl-PL"/>
        </w:rPr>
        <w:t>:</w:t>
      </w:r>
    </w:p>
    <w:sectPr w:rsidR="00AB4307" w:rsidRPr="009F1818" w:rsidSect="0095726B">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6575EB" w14:textId="77777777" w:rsidR="001B1194" w:rsidRDefault="001B1194">
      <w:pPr>
        <w:spacing w:before="0" w:after="0" w:line="240" w:lineRule="auto"/>
      </w:pPr>
      <w:r>
        <w:separator/>
      </w:r>
    </w:p>
  </w:endnote>
  <w:endnote w:type="continuationSeparator" w:id="0">
    <w:p w14:paraId="048AB73B" w14:textId="77777777" w:rsidR="001B1194" w:rsidRDefault="001B119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ourceSans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1225" w14:textId="77777777" w:rsidR="00262268" w:rsidRDefault="00000000" w:rsidP="00FF1DDF">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w:t>
    </w:r>
    <w:r>
      <w:rPr>
        <w:rStyle w:val="Numerstrony"/>
        <w:rFonts w:eastAsiaTheme="majorEastAsia"/>
      </w:rPr>
      <w:fldChar w:fldCharType="end"/>
    </w:r>
  </w:p>
  <w:p w14:paraId="34B3EAC9" w14:textId="77777777" w:rsidR="00262268" w:rsidRDefault="002622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C2F8" w14:textId="77777777" w:rsidR="00262268" w:rsidRPr="00C24F21" w:rsidRDefault="00000000"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6C5897EC" wp14:editId="1DC91785">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10"/>
        <w:szCs w:val="10"/>
      </w:rPr>
      <w:pict w14:anchorId="5132A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2D36" w14:textId="77777777" w:rsidR="00262268" w:rsidRPr="00A25198" w:rsidRDefault="00000000"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981A9D" wp14:editId="5441D5F2">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rPr>
      <w:drawing>
        <wp:anchor distT="0" distB="0" distL="114300" distR="114300" simplePos="0" relativeHeight="251656704" behindDoc="1" locked="0" layoutInCell="0" allowOverlap="1" wp14:anchorId="7CB987BE" wp14:editId="74997443">
          <wp:simplePos x="0" y="0"/>
          <wp:positionH relativeFrom="margin">
            <wp:posOffset>-768350</wp:posOffset>
          </wp:positionH>
          <wp:positionV relativeFrom="margin">
            <wp:posOffset>6109335</wp:posOffset>
          </wp:positionV>
          <wp:extent cx="6120130" cy="2679065"/>
          <wp:effectExtent l="0" t="0" r="0" b="6985"/>
          <wp:wrapNone/>
          <wp:docPr id="1399307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4D478" w14:textId="77777777" w:rsidR="001B1194" w:rsidRDefault="001B1194">
      <w:pPr>
        <w:spacing w:before="0" w:after="0" w:line="240" w:lineRule="auto"/>
      </w:pPr>
      <w:r>
        <w:separator/>
      </w:r>
    </w:p>
  </w:footnote>
  <w:footnote w:type="continuationSeparator" w:id="0">
    <w:p w14:paraId="201BDA03" w14:textId="77777777" w:rsidR="001B1194" w:rsidRDefault="001B119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1FC4187E" w14:textId="77777777" w:rsidR="00262268" w:rsidRDefault="00000000" w:rsidP="00482EA3">
        <w:pPr>
          <w:pStyle w:val="Nagwek"/>
          <w:jc w:val="right"/>
        </w:pPr>
        <w:r>
          <w:rPr>
            <w:noProof/>
          </w:rPr>
          <w:drawing>
            <wp:anchor distT="0" distB="0" distL="114300" distR="114300" simplePos="0" relativeHeight="251657728" behindDoc="0" locked="0" layoutInCell="1" allowOverlap="1" wp14:anchorId="5FC167BE" wp14:editId="19B5BE77">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0636" w14:textId="77777777" w:rsidR="00262268" w:rsidRDefault="00262268"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06A44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A28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7704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B243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CB5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44610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E226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553F2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0363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B4220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2F7CB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E54A7E"/>
    <w:multiLevelType w:val="hybridMultilevel"/>
    <w:tmpl w:val="BDFC0D56"/>
    <w:lvl w:ilvl="0" w:tplc="2676D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2401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EE3F33"/>
    <w:multiLevelType w:val="hybridMultilevel"/>
    <w:tmpl w:val="626A1A20"/>
    <w:lvl w:ilvl="0" w:tplc="0415000F">
      <w:start w:val="1"/>
      <w:numFmt w:val="decimal"/>
      <w:lvlText w:val="%1."/>
      <w:lvlJc w:val="left"/>
      <w:pPr>
        <w:ind w:left="720" w:hanging="360"/>
      </w:pPr>
    </w:lvl>
    <w:lvl w:ilvl="1" w:tplc="19B80E4A">
      <w:start w:val="1"/>
      <w:numFmt w:val="ordinal"/>
      <w:lvlText w:val="1.%2"/>
      <w:lvlJc w:val="left"/>
      <w:pPr>
        <w:ind w:left="1440" w:hanging="360"/>
      </w:pPr>
      <w:rPr>
        <w:rFonts w:hint="default"/>
        <w:w w:val="1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F72B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46A4DA4"/>
    <w:multiLevelType w:val="hybridMultilevel"/>
    <w:tmpl w:val="57AE02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CFE6E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58037086">
    <w:abstractNumId w:val="2"/>
  </w:num>
  <w:num w:numId="2" w16cid:durableId="1238596093">
    <w:abstractNumId w:val="7"/>
  </w:num>
  <w:num w:numId="3" w16cid:durableId="306401696">
    <w:abstractNumId w:val="4"/>
  </w:num>
  <w:num w:numId="4" w16cid:durableId="1745180525">
    <w:abstractNumId w:val="8"/>
  </w:num>
  <w:num w:numId="5" w16cid:durableId="1056198839">
    <w:abstractNumId w:val="10"/>
  </w:num>
  <w:num w:numId="6" w16cid:durableId="174342211">
    <w:abstractNumId w:val="1"/>
  </w:num>
  <w:num w:numId="7" w16cid:durableId="382482694">
    <w:abstractNumId w:val="13"/>
  </w:num>
  <w:num w:numId="8" w16cid:durableId="1696343089">
    <w:abstractNumId w:val="15"/>
  </w:num>
  <w:num w:numId="9" w16cid:durableId="746346955">
    <w:abstractNumId w:val="3"/>
  </w:num>
  <w:num w:numId="10" w16cid:durableId="1633708932">
    <w:abstractNumId w:val="16"/>
  </w:num>
  <w:num w:numId="11" w16cid:durableId="1212498280">
    <w:abstractNumId w:val="14"/>
  </w:num>
  <w:num w:numId="12" w16cid:durableId="1304312095">
    <w:abstractNumId w:val="6"/>
  </w:num>
  <w:num w:numId="13" w16cid:durableId="1040125414">
    <w:abstractNumId w:val="12"/>
  </w:num>
  <w:num w:numId="14" w16cid:durableId="242643218">
    <w:abstractNumId w:val="11"/>
  </w:num>
  <w:num w:numId="15" w16cid:durableId="1106073128">
    <w:abstractNumId w:val="0"/>
  </w:num>
  <w:num w:numId="16" w16cid:durableId="423917837">
    <w:abstractNumId w:val="9"/>
  </w:num>
  <w:num w:numId="17" w16cid:durableId="20451312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26B"/>
    <w:rsid w:val="00003A9B"/>
    <w:rsid w:val="0004340A"/>
    <w:rsid w:val="000577B8"/>
    <w:rsid w:val="000866B6"/>
    <w:rsid w:val="00096335"/>
    <w:rsid w:val="000B1EAA"/>
    <w:rsid w:val="000C71D0"/>
    <w:rsid w:val="000C7917"/>
    <w:rsid w:val="000D08D3"/>
    <w:rsid w:val="000F2071"/>
    <w:rsid w:val="001045F1"/>
    <w:rsid w:val="0012290C"/>
    <w:rsid w:val="001B1194"/>
    <w:rsid w:val="001D4401"/>
    <w:rsid w:val="00227637"/>
    <w:rsid w:val="00233BD8"/>
    <w:rsid w:val="00262268"/>
    <w:rsid w:val="002734FC"/>
    <w:rsid w:val="002B64EE"/>
    <w:rsid w:val="002C11E0"/>
    <w:rsid w:val="002E40EC"/>
    <w:rsid w:val="002F5B53"/>
    <w:rsid w:val="003075F0"/>
    <w:rsid w:val="00375FB9"/>
    <w:rsid w:val="00383600"/>
    <w:rsid w:val="00387A89"/>
    <w:rsid w:val="00397983"/>
    <w:rsid w:val="003E5B44"/>
    <w:rsid w:val="003E7DC2"/>
    <w:rsid w:val="00422868"/>
    <w:rsid w:val="00485E21"/>
    <w:rsid w:val="004B4FB7"/>
    <w:rsid w:val="00502C8A"/>
    <w:rsid w:val="005105BB"/>
    <w:rsid w:val="00525F6C"/>
    <w:rsid w:val="005312DB"/>
    <w:rsid w:val="00554C37"/>
    <w:rsid w:val="00593E3A"/>
    <w:rsid w:val="005B2A60"/>
    <w:rsid w:val="006264FD"/>
    <w:rsid w:val="0063237D"/>
    <w:rsid w:val="00660D89"/>
    <w:rsid w:val="00683762"/>
    <w:rsid w:val="006929C2"/>
    <w:rsid w:val="006E3861"/>
    <w:rsid w:val="006E61F2"/>
    <w:rsid w:val="007307BD"/>
    <w:rsid w:val="00733484"/>
    <w:rsid w:val="00801987"/>
    <w:rsid w:val="008268B1"/>
    <w:rsid w:val="00831C49"/>
    <w:rsid w:val="008344E1"/>
    <w:rsid w:val="00846CEE"/>
    <w:rsid w:val="00854E99"/>
    <w:rsid w:val="008C3AAC"/>
    <w:rsid w:val="0095726B"/>
    <w:rsid w:val="009636D0"/>
    <w:rsid w:val="00983267"/>
    <w:rsid w:val="009A44E3"/>
    <w:rsid w:val="009C5575"/>
    <w:rsid w:val="009F1818"/>
    <w:rsid w:val="00A07ABB"/>
    <w:rsid w:val="00A10437"/>
    <w:rsid w:val="00A1316C"/>
    <w:rsid w:val="00A13960"/>
    <w:rsid w:val="00A366DB"/>
    <w:rsid w:val="00A62E87"/>
    <w:rsid w:val="00A63210"/>
    <w:rsid w:val="00AB4307"/>
    <w:rsid w:val="00AC2657"/>
    <w:rsid w:val="00AD5CAA"/>
    <w:rsid w:val="00B4029B"/>
    <w:rsid w:val="00B50902"/>
    <w:rsid w:val="00B50916"/>
    <w:rsid w:val="00B95F91"/>
    <w:rsid w:val="00BE5EF8"/>
    <w:rsid w:val="00BE6258"/>
    <w:rsid w:val="00C11377"/>
    <w:rsid w:val="00C32508"/>
    <w:rsid w:val="00C454AF"/>
    <w:rsid w:val="00CF5B9C"/>
    <w:rsid w:val="00D3411C"/>
    <w:rsid w:val="00D44AF8"/>
    <w:rsid w:val="00D52B45"/>
    <w:rsid w:val="00DA2F44"/>
    <w:rsid w:val="00DB710F"/>
    <w:rsid w:val="00DD104B"/>
    <w:rsid w:val="00DF566D"/>
    <w:rsid w:val="00DF5AEA"/>
    <w:rsid w:val="00DF7B51"/>
    <w:rsid w:val="00E038E1"/>
    <w:rsid w:val="00E126D7"/>
    <w:rsid w:val="00E437C1"/>
    <w:rsid w:val="00E473DB"/>
    <w:rsid w:val="00E92AA5"/>
    <w:rsid w:val="00EE265E"/>
    <w:rsid w:val="00F045A4"/>
    <w:rsid w:val="00F0524D"/>
    <w:rsid w:val="00F201A7"/>
    <w:rsid w:val="00F2486A"/>
    <w:rsid w:val="00F46CEF"/>
    <w:rsid w:val="00FD1F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B1B09"/>
  <w15:chartTrackingRefBased/>
  <w15:docId w15:val="{6546C460-00FC-4701-88AC-80D58200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26B"/>
    <w:pPr>
      <w:spacing w:before="360" w:after="360" w:line="360" w:lineRule="auto"/>
    </w:pPr>
    <w:rPr>
      <w:rFonts w:ascii="Calibri" w:eastAsia="Times New Roman" w:hAnsi="Calibri" w:cs="Times New Roman"/>
      <w:kern w:val="0"/>
      <w:sz w:val="24"/>
      <w:szCs w:val="24"/>
      <w14:ligatures w14:val="none"/>
    </w:rPr>
  </w:style>
  <w:style w:type="paragraph" w:styleId="Nagwek1">
    <w:name w:val="heading 1"/>
    <w:basedOn w:val="Normalny"/>
    <w:next w:val="Normalny"/>
    <w:link w:val="Nagwek1Znak"/>
    <w:uiPriority w:val="9"/>
    <w:qFormat/>
    <w:rsid w:val="0095726B"/>
    <w:pPr>
      <w:keepNext/>
      <w:keepLines/>
      <w:spacing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572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572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572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572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572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72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72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72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72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572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572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572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572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572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72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72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726B"/>
    <w:rPr>
      <w:rFonts w:eastAsiaTheme="majorEastAsia" w:cstheme="majorBidi"/>
      <w:color w:val="272727" w:themeColor="text1" w:themeTint="D8"/>
    </w:rPr>
  </w:style>
  <w:style w:type="paragraph" w:styleId="Tytu">
    <w:name w:val="Title"/>
    <w:basedOn w:val="Normalny"/>
    <w:next w:val="Normalny"/>
    <w:link w:val="TytuZnak"/>
    <w:uiPriority w:val="10"/>
    <w:qFormat/>
    <w:rsid w:val="009572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72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72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72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726B"/>
    <w:pPr>
      <w:spacing w:before="160"/>
      <w:jc w:val="center"/>
    </w:pPr>
    <w:rPr>
      <w:i/>
      <w:iCs/>
      <w:color w:val="404040" w:themeColor="text1" w:themeTint="BF"/>
    </w:rPr>
  </w:style>
  <w:style w:type="character" w:customStyle="1" w:styleId="CytatZnak">
    <w:name w:val="Cytat Znak"/>
    <w:basedOn w:val="Domylnaczcionkaakapitu"/>
    <w:link w:val="Cytat"/>
    <w:uiPriority w:val="29"/>
    <w:rsid w:val="0095726B"/>
    <w:rPr>
      <w:i/>
      <w:iCs/>
      <w:color w:val="404040" w:themeColor="text1" w:themeTint="BF"/>
    </w:rPr>
  </w:style>
  <w:style w:type="paragraph" w:styleId="Akapitzlist">
    <w:name w:val="List Paragraph"/>
    <w:basedOn w:val="Normalny"/>
    <w:qFormat/>
    <w:rsid w:val="0095726B"/>
    <w:pPr>
      <w:ind w:left="720"/>
      <w:contextualSpacing/>
    </w:pPr>
  </w:style>
  <w:style w:type="character" w:styleId="Wyrnienieintensywne">
    <w:name w:val="Intense Emphasis"/>
    <w:basedOn w:val="Domylnaczcionkaakapitu"/>
    <w:uiPriority w:val="21"/>
    <w:qFormat/>
    <w:rsid w:val="0095726B"/>
    <w:rPr>
      <w:i/>
      <w:iCs/>
      <w:color w:val="0F4761" w:themeColor="accent1" w:themeShade="BF"/>
    </w:rPr>
  </w:style>
  <w:style w:type="paragraph" w:styleId="Cytatintensywny">
    <w:name w:val="Intense Quote"/>
    <w:basedOn w:val="Normalny"/>
    <w:next w:val="Normalny"/>
    <w:link w:val="CytatintensywnyZnak"/>
    <w:uiPriority w:val="30"/>
    <w:qFormat/>
    <w:rsid w:val="0095726B"/>
    <w:pPr>
      <w:pBdr>
        <w:top w:val="single" w:sz="4" w:space="10" w:color="0F4761" w:themeColor="accent1" w:themeShade="BF"/>
        <w:bottom w:val="single" w:sz="4" w:space="10" w:color="0F4761" w:themeColor="accent1" w:themeShade="BF"/>
      </w:pBdr>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5726B"/>
    <w:rPr>
      <w:i/>
      <w:iCs/>
      <w:color w:val="0F4761" w:themeColor="accent1" w:themeShade="BF"/>
    </w:rPr>
  </w:style>
  <w:style w:type="character" w:styleId="Odwoanieintensywne">
    <w:name w:val="Intense Reference"/>
    <w:basedOn w:val="Domylnaczcionkaakapitu"/>
    <w:uiPriority w:val="32"/>
    <w:qFormat/>
    <w:rsid w:val="0095726B"/>
    <w:rPr>
      <w:b/>
      <w:bCs/>
      <w:smallCaps/>
      <w:color w:val="0F4761" w:themeColor="accent1" w:themeShade="BF"/>
      <w:spacing w:val="5"/>
    </w:rPr>
  </w:style>
  <w:style w:type="paragraph" w:styleId="Nagwek">
    <w:name w:val="header"/>
    <w:basedOn w:val="Normalny"/>
    <w:link w:val="NagwekZnak"/>
    <w:uiPriority w:val="99"/>
    <w:rsid w:val="0095726B"/>
    <w:pPr>
      <w:tabs>
        <w:tab w:val="center" w:pos="4536"/>
        <w:tab w:val="right" w:pos="9072"/>
      </w:tabs>
    </w:pPr>
  </w:style>
  <w:style w:type="character" w:customStyle="1" w:styleId="NagwekZnak">
    <w:name w:val="Nagłówek Znak"/>
    <w:basedOn w:val="Domylnaczcionkaakapitu"/>
    <w:link w:val="Nagwek"/>
    <w:uiPriority w:val="99"/>
    <w:rsid w:val="0095726B"/>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95726B"/>
    <w:pPr>
      <w:tabs>
        <w:tab w:val="center" w:pos="4536"/>
        <w:tab w:val="right" w:pos="9072"/>
      </w:tabs>
    </w:pPr>
  </w:style>
  <w:style w:type="character" w:customStyle="1" w:styleId="StopkaZnak">
    <w:name w:val="Stopka Znak"/>
    <w:basedOn w:val="Domylnaczcionkaakapitu"/>
    <w:link w:val="Stopka"/>
    <w:uiPriority w:val="99"/>
    <w:rsid w:val="0095726B"/>
    <w:rPr>
      <w:rFonts w:ascii="Calibri" w:eastAsia="Times New Roman" w:hAnsi="Calibri" w:cs="Times New Roman"/>
      <w:kern w:val="0"/>
      <w:sz w:val="24"/>
      <w:szCs w:val="24"/>
      <w14:ligatures w14:val="none"/>
    </w:rPr>
  </w:style>
  <w:style w:type="character" w:styleId="Numerstrony">
    <w:name w:val="page number"/>
    <w:basedOn w:val="Domylnaczcionkaakapitu"/>
    <w:rsid w:val="0095726B"/>
  </w:style>
  <w:style w:type="character" w:styleId="Odwoaniedokomentarza">
    <w:name w:val="annotation reference"/>
    <w:basedOn w:val="Domylnaczcionkaakapitu"/>
    <w:uiPriority w:val="99"/>
    <w:semiHidden/>
    <w:unhideWhenUsed/>
    <w:rsid w:val="0095726B"/>
    <w:rPr>
      <w:sz w:val="16"/>
      <w:szCs w:val="16"/>
    </w:rPr>
  </w:style>
  <w:style w:type="paragraph" w:styleId="Tekstkomentarza">
    <w:name w:val="annotation text"/>
    <w:basedOn w:val="Normalny"/>
    <w:link w:val="TekstkomentarzaZnak"/>
    <w:uiPriority w:val="99"/>
    <w:unhideWhenUsed/>
    <w:rsid w:val="0095726B"/>
    <w:rPr>
      <w:sz w:val="20"/>
      <w:szCs w:val="20"/>
    </w:rPr>
  </w:style>
  <w:style w:type="character" w:customStyle="1" w:styleId="TekstkomentarzaZnak">
    <w:name w:val="Tekst komentarza Znak"/>
    <w:basedOn w:val="Domylnaczcionkaakapitu"/>
    <w:link w:val="Tekstkomentarza"/>
    <w:uiPriority w:val="99"/>
    <w:rsid w:val="0095726B"/>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473DB"/>
    <w:pPr>
      <w:spacing w:line="240" w:lineRule="auto"/>
    </w:pPr>
    <w:rPr>
      <w:b/>
      <w:bCs/>
    </w:rPr>
  </w:style>
  <w:style w:type="character" w:customStyle="1" w:styleId="TematkomentarzaZnak">
    <w:name w:val="Temat komentarza Znak"/>
    <w:basedOn w:val="TekstkomentarzaZnak"/>
    <w:link w:val="Tematkomentarza"/>
    <w:uiPriority w:val="99"/>
    <w:semiHidden/>
    <w:rsid w:val="00E473DB"/>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13</Pages>
  <Words>3647</Words>
  <Characters>21886</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D&amp;P</dc:creator>
  <cp:keywords/>
  <dc:description/>
  <cp:lastModifiedBy>Karolina Olewińska</cp:lastModifiedBy>
  <cp:revision>4</cp:revision>
  <dcterms:created xsi:type="dcterms:W3CDTF">2025-11-06T11:14:00Z</dcterms:created>
  <dcterms:modified xsi:type="dcterms:W3CDTF">2025-12-18T12:56:00Z</dcterms:modified>
</cp:coreProperties>
</file>